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272F34" w14:textId="77777777" w:rsidR="00B44AF8" w:rsidRPr="00734F60" w:rsidRDefault="00B44AF8" w:rsidP="00734F60">
      <w:pPr>
        <w:spacing w:line="276" w:lineRule="auto"/>
        <w:jc w:val="center"/>
        <w:rPr>
          <w:rFonts w:cs="Arial"/>
          <w:bCs/>
          <w:color w:val="000000"/>
          <w:sz w:val="24"/>
        </w:rPr>
      </w:pPr>
    </w:p>
    <w:p w14:paraId="1D272F35" w14:textId="1EBE14E8" w:rsidR="00DB206B" w:rsidRPr="00734F60" w:rsidRDefault="00DB206B" w:rsidP="00734F60">
      <w:pPr>
        <w:spacing w:line="276" w:lineRule="auto"/>
        <w:jc w:val="center"/>
        <w:rPr>
          <w:rFonts w:cs="Arial"/>
          <w:b/>
          <w:bCs/>
          <w:color w:val="000000"/>
          <w:sz w:val="24"/>
        </w:rPr>
      </w:pPr>
      <w:r w:rsidRPr="00734F60">
        <w:rPr>
          <w:rFonts w:cs="Arial"/>
          <w:b/>
          <w:bCs/>
          <w:color w:val="000000"/>
          <w:sz w:val="24"/>
        </w:rPr>
        <w:t>TERMO DE REFERÊNCIA</w:t>
      </w:r>
    </w:p>
    <w:p w14:paraId="1D272F36" w14:textId="7B3E43DB" w:rsidR="00421545" w:rsidRPr="00734F60" w:rsidRDefault="00421545" w:rsidP="00734F60">
      <w:pPr>
        <w:spacing w:line="276" w:lineRule="auto"/>
        <w:jc w:val="center"/>
        <w:rPr>
          <w:rFonts w:cs="Arial"/>
          <w:bCs/>
          <w:color w:val="000000"/>
          <w:sz w:val="24"/>
        </w:rPr>
      </w:pPr>
    </w:p>
    <w:p w14:paraId="1D272F37" w14:textId="77777777" w:rsidR="00B44AF8" w:rsidRPr="00734F60" w:rsidRDefault="00B44AF8" w:rsidP="00734F60">
      <w:pPr>
        <w:spacing w:line="276" w:lineRule="auto"/>
        <w:jc w:val="center"/>
        <w:rPr>
          <w:rFonts w:cs="Arial"/>
          <w:bCs/>
          <w:color w:val="000000"/>
          <w:sz w:val="24"/>
        </w:rPr>
      </w:pPr>
    </w:p>
    <w:p w14:paraId="1D272F38" w14:textId="17A6F629" w:rsidR="00B433B1" w:rsidRPr="00734F60" w:rsidRDefault="00DB206B" w:rsidP="00734F60">
      <w:pPr>
        <w:spacing w:line="276" w:lineRule="auto"/>
        <w:jc w:val="center"/>
        <w:rPr>
          <w:rFonts w:cs="Arial"/>
          <w:b/>
          <w:bCs/>
          <w:color w:val="000000"/>
          <w:sz w:val="24"/>
        </w:rPr>
      </w:pPr>
      <w:r w:rsidRPr="00734F60">
        <w:rPr>
          <w:rFonts w:cs="Arial"/>
          <w:b/>
          <w:bCs/>
          <w:color w:val="000000"/>
          <w:sz w:val="24"/>
        </w:rPr>
        <w:t xml:space="preserve">PREGÃO ELETRÔNICO </w:t>
      </w:r>
    </w:p>
    <w:p w14:paraId="1D272F39" w14:textId="19BE7225" w:rsidR="00DB206B" w:rsidRPr="00734F60" w:rsidRDefault="00D10190" w:rsidP="00734F60">
      <w:pPr>
        <w:spacing w:line="276" w:lineRule="auto"/>
        <w:jc w:val="center"/>
        <w:rPr>
          <w:rFonts w:cs="Arial"/>
          <w:b/>
          <w:bCs/>
          <w:color w:val="000000"/>
          <w:sz w:val="24"/>
        </w:rPr>
      </w:pPr>
      <w:r w:rsidRPr="00734F60">
        <w:rPr>
          <w:rFonts w:cs="Arial"/>
          <w:b/>
          <w:bCs/>
          <w:color w:val="000000"/>
          <w:sz w:val="24"/>
        </w:rPr>
        <w:t xml:space="preserve">Prestação de serviços não continuados para fornecimento de coffee break (lanche) para cursos, treinamentos e </w:t>
      </w:r>
      <w:proofErr w:type="gramStart"/>
      <w:r w:rsidRPr="00734F60">
        <w:rPr>
          <w:rFonts w:cs="Arial"/>
          <w:b/>
          <w:bCs/>
          <w:color w:val="000000"/>
          <w:sz w:val="24"/>
        </w:rPr>
        <w:t>eventos</w:t>
      </w:r>
      <w:proofErr w:type="gramEnd"/>
    </w:p>
    <w:p w14:paraId="1D272F3B" w14:textId="77777777" w:rsidR="00DB206B" w:rsidRPr="00734F60" w:rsidRDefault="00DB206B" w:rsidP="00734F60">
      <w:pPr>
        <w:spacing w:after="120" w:line="276" w:lineRule="auto"/>
        <w:ind w:right="-15"/>
        <w:jc w:val="center"/>
        <w:rPr>
          <w:rFonts w:cs="Arial"/>
          <w:bCs/>
          <w:color w:val="000000"/>
          <w:sz w:val="24"/>
          <w:lang w:val="x-none"/>
        </w:rPr>
      </w:pPr>
    </w:p>
    <w:p w14:paraId="1D272F3D" w14:textId="48ABA5F5" w:rsidR="00DB206B" w:rsidRPr="00734F60" w:rsidRDefault="00DB206B" w:rsidP="00734F60">
      <w:pPr>
        <w:spacing w:line="276" w:lineRule="auto"/>
        <w:jc w:val="center"/>
        <w:rPr>
          <w:rFonts w:cs="Arial"/>
          <w:bCs/>
          <w:color w:val="000000"/>
          <w:sz w:val="24"/>
        </w:rPr>
      </w:pPr>
      <w:r w:rsidRPr="00734F60">
        <w:rPr>
          <w:rFonts w:cs="Arial"/>
          <w:bCs/>
          <w:color w:val="000000"/>
          <w:sz w:val="24"/>
        </w:rPr>
        <w:t xml:space="preserve">PREGÃO Nº </w:t>
      </w:r>
      <w:r w:rsidR="00FB0CA1" w:rsidRPr="00734F60">
        <w:rPr>
          <w:rFonts w:cs="Arial"/>
          <w:bCs/>
          <w:color w:val="000000"/>
          <w:sz w:val="24"/>
        </w:rPr>
        <w:t>02/2017</w:t>
      </w:r>
    </w:p>
    <w:p w14:paraId="1D272F3E" w14:textId="455C8428" w:rsidR="00DB206B" w:rsidRPr="00734F60" w:rsidRDefault="00DB206B" w:rsidP="00734F60">
      <w:pPr>
        <w:spacing w:line="276" w:lineRule="auto"/>
        <w:jc w:val="center"/>
        <w:rPr>
          <w:rFonts w:cs="Arial"/>
          <w:bCs/>
          <w:color w:val="000000"/>
          <w:sz w:val="24"/>
        </w:rPr>
      </w:pPr>
      <w:r w:rsidRPr="00734F60">
        <w:rPr>
          <w:rFonts w:cs="Arial"/>
          <w:bCs/>
          <w:color w:val="000000"/>
          <w:sz w:val="24"/>
        </w:rPr>
        <w:t>(Processo Administrativo n.°</w:t>
      </w:r>
      <w:r w:rsidR="00FB0CA1" w:rsidRPr="00734F60">
        <w:rPr>
          <w:rFonts w:cs="Arial"/>
          <w:bCs/>
          <w:color w:val="000000"/>
          <w:sz w:val="24"/>
        </w:rPr>
        <w:t>23.239.000163/2017-51</w:t>
      </w:r>
      <w:r w:rsidRPr="00734F60">
        <w:rPr>
          <w:rFonts w:cs="Arial"/>
          <w:bCs/>
          <w:color w:val="000000"/>
          <w:sz w:val="24"/>
        </w:rPr>
        <w:t>)</w:t>
      </w:r>
    </w:p>
    <w:p w14:paraId="1D272F3F" w14:textId="77777777" w:rsidR="00DB206B" w:rsidRPr="00734F60" w:rsidRDefault="00DB206B" w:rsidP="00734F60">
      <w:pPr>
        <w:spacing w:after="120" w:line="276" w:lineRule="auto"/>
        <w:ind w:right="-15"/>
        <w:jc w:val="center"/>
        <w:rPr>
          <w:rFonts w:cs="Arial"/>
          <w:bCs/>
          <w:color w:val="000000"/>
          <w:sz w:val="24"/>
        </w:rPr>
      </w:pPr>
    </w:p>
    <w:p w14:paraId="1D272F40" w14:textId="77777777" w:rsidR="00DB206B" w:rsidRPr="00734F60" w:rsidRDefault="00DB206B" w:rsidP="00734F60">
      <w:pPr>
        <w:snapToGrid w:val="0"/>
        <w:spacing w:after="120" w:line="276" w:lineRule="auto"/>
        <w:ind w:right="-30"/>
        <w:jc w:val="both"/>
        <w:rPr>
          <w:rFonts w:cs="Arial"/>
          <w:color w:val="000000"/>
          <w:sz w:val="24"/>
        </w:rPr>
      </w:pPr>
    </w:p>
    <w:p w14:paraId="1D272F41" w14:textId="77777777" w:rsidR="00DB206B" w:rsidRPr="00734F60" w:rsidRDefault="00DB206B" w:rsidP="00734F60">
      <w:pPr>
        <w:pStyle w:val="Nivel1"/>
        <w:rPr>
          <w:rFonts w:cs="Arial"/>
          <w:sz w:val="24"/>
          <w:szCs w:val="24"/>
        </w:rPr>
      </w:pPr>
      <w:r w:rsidRPr="00734F60">
        <w:rPr>
          <w:rFonts w:cs="Arial"/>
          <w:sz w:val="24"/>
          <w:szCs w:val="24"/>
        </w:rPr>
        <w:t>DO OBJETO</w:t>
      </w:r>
    </w:p>
    <w:p w14:paraId="1D272F42" w14:textId="3A2DC05F" w:rsidR="00DB206B" w:rsidRPr="00734F60" w:rsidRDefault="00DB206B" w:rsidP="00734F60">
      <w:pPr>
        <w:numPr>
          <w:ilvl w:val="1"/>
          <w:numId w:val="1"/>
        </w:numPr>
        <w:spacing w:before="120" w:after="120" w:line="276" w:lineRule="auto"/>
        <w:ind w:left="425" w:firstLine="0"/>
        <w:jc w:val="both"/>
        <w:rPr>
          <w:rFonts w:cs="Arial"/>
          <w:sz w:val="24"/>
        </w:rPr>
      </w:pPr>
      <w:r w:rsidRPr="00734F60">
        <w:rPr>
          <w:rFonts w:cs="Arial"/>
          <w:sz w:val="24"/>
        </w:rPr>
        <w:t>Contratação de</w:t>
      </w:r>
      <w:r w:rsidR="00FB0CA1" w:rsidRPr="00734F60">
        <w:rPr>
          <w:rFonts w:cs="Arial"/>
          <w:sz w:val="24"/>
        </w:rPr>
        <w:t xml:space="preserve"> empresa especializada para fornecimento de coffee break para cursos, treinamentos e eventos</w:t>
      </w:r>
      <w:r w:rsidRPr="00734F60">
        <w:rPr>
          <w:rFonts w:cs="Arial"/>
          <w:sz w:val="24"/>
        </w:rPr>
        <w:t xml:space="preserve">, </w:t>
      </w:r>
      <w:r w:rsidR="005F7F71" w:rsidRPr="00734F60">
        <w:rPr>
          <w:rFonts w:cs="Arial"/>
          <w:sz w:val="24"/>
        </w:rPr>
        <w:t xml:space="preserve">conforme condições, quantidades, </w:t>
      </w:r>
      <w:r w:rsidRPr="00734F60">
        <w:rPr>
          <w:rFonts w:cs="Arial"/>
          <w:sz w:val="24"/>
        </w:rPr>
        <w:t>exigências</w:t>
      </w:r>
      <w:r w:rsidR="00421545" w:rsidRPr="00734F60">
        <w:rPr>
          <w:rFonts w:cs="Arial"/>
          <w:sz w:val="24"/>
        </w:rPr>
        <w:t xml:space="preserve"> e estimativas, </w:t>
      </w:r>
      <w:r w:rsidRPr="00734F60">
        <w:rPr>
          <w:rFonts w:cs="Arial"/>
          <w:sz w:val="24"/>
        </w:rPr>
        <w:t>estabelecidas neste instrumento:</w:t>
      </w:r>
    </w:p>
    <w:tbl>
      <w:tblPr>
        <w:tblW w:w="5000" w:type="pct"/>
        <w:tblCellMar>
          <w:left w:w="70" w:type="dxa"/>
          <w:right w:w="70" w:type="dxa"/>
        </w:tblCellMar>
        <w:tblLook w:val="04A0" w:firstRow="1" w:lastRow="0" w:firstColumn="1" w:lastColumn="0" w:noHBand="0" w:noVBand="1"/>
      </w:tblPr>
      <w:tblGrid>
        <w:gridCol w:w="634"/>
        <w:gridCol w:w="4085"/>
        <w:gridCol w:w="1658"/>
        <w:gridCol w:w="1138"/>
        <w:gridCol w:w="1696"/>
      </w:tblGrid>
      <w:tr w:rsidR="00AE58E0" w:rsidRPr="00AE58E0" w14:paraId="4F58A893" w14:textId="77777777" w:rsidTr="00AE58E0">
        <w:trPr>
          <w:trHeight w:val="315"/>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CE10C0" w14:textId="77777777" w:rsidR="00AE58E0" w:rsidRPr="00AE58E0" w:rsidRDefault="00AE58E0" w:rsidP="00AE58E0">
            <w:pPr>
              <w:rPr>
                <w:rFonts w:cs="Arial"/>
                <w:b/>
                <w:bCs/>
                <w:color w:val="000000"/>
                <w:sz w:val="24"/>
              </w:rPr>
            </w:pPr>
            <w:r w:rsidRPr="00AE58E0">
              <w:rPr>
                <w:rFonts w:cs="Arial"/>
                <w:b/>
                <w:bCs/>
                <w:color w:val="000000"/>
                <w:sz w:val="24"/>
              </w:rPr>
              <w:t>Item</w:t>
            </w:r>
          </w:p>
        </w:tc>
        <w:tc>
          <w:tcPr>
            <w:tcW w:w="2221" w:type="pct"/>
            <w:tcBorders>
              <w:top w:val="single" w:sz="4" w:space="0" w:color="auto"/>
              <w:left w:val="nil"/>
              <w:bottom w:val="single" w:sz="4" w:space="0" w:color="auto"/>
              <w:right w:val="single" w:sz="4" w:space="0" w:color="auto"/>
            </w:tcBorders>
            <w:shd w:val="clear" w:color="auto" w:fill="auto"/>
            <w:vAlign w:val="center"/>
            <w:hideMark/>
          </w:tcPr>
          <w:p w14:paraId="35655C90" w14:textId="77777777" w:rsidR="00AE58E0" w:rsidRPr="00AE58E0" w:rsidRDefault="00AE58E0" w:rsidP="00AE58E0">
            <w:pPr>
              <w:rPr>
                <w:rFonts w:cs="Arial"/>
                <w:b/>
                <w:bCs/>
                <w:color w:val="000000"/>
                <w:sz w:val="24"/>
              </w:rPr>
            </w:pPr>
            <w:r w:rsidRPr="00AE58E0">
              <w:rPr>
                <w:rFonts w:cs="Arial"/>
                <w:b/>
                <w:bCs/>
                <w:color w:val="000000"/>
                <w:sz w:val="24"/>
              </w:rPr>
              <w:t>Descrição</w:t>
            </w:r>
          </w:p>
        </w:tc>
        <w:tc>
          <w:tcPr>
            <w:tcW w:w="903" w:type="pct"/>
            <w:tcBorders>
              <w:top w:val="single" w:sz="4" w:space="0" w:color="auto"/>
              <w:left w:val="nil"/>
              <w:bottom w:val="single" w:sz="4" w:space="0" w:color="auto"/>
              <w:right w:val="single" w:sz="4" w:space="0" w:color="auto"/>
            </w:tcBorders>
            <w:shd w:val="clear" w:color="auto" w:fill="auto"/>
            <w:vAlign w:val="center"/>
            <w:hideMark/>
          </w:tcPr>
          <w:p w14:paraId="0C9CBD62" w14:textId="77777777" w:rsidR="00AE58E0" w:rsidRPr="00AE58E0" w:rsidRDefault="00AE58E0" w:rsidP="00AE58E0">
            <w:pPr>
              <w:rPr>
                <w:rFonts w:cs="Arial"/>
                <w:b/>
                <w:bCs/>
                <w:color w:val="000000"/>
                <w:sz w:val="24"/>
              </w:rPr>
            </w:pPr>
            <w:r w:rsidRPr="00AE58E0">
              <w:rPr>
                <w:rFonts w:cs="Arial"/>
                <w:b/>
                <w:bCs/>
                <w:color w:val="000000"/>
                <w:sz w:val="24"/>
              </w:rPr>
              <w:t>Quantidade</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741A0D80" w14:textId="77777777" w:rsidR="00AE58E0" w:rsidRPr="00AE58E0" w:rsidRDefault="00AE58E0" w:rsidP="00AE58E0">
            <w:pPr>
              <w:rPr>
                <w:rFonts w:cs="Arial"/>
                <w:b/>
                <w:bCs/>
                <w:color w:val="000000"/>
                <w:sz w:val="24"/>
              </w:rPr>
            </w:pPr>
            <w:r w:rsidRPr="00AE58E0">
              <w:rPr>
                <w:rFonts w:cs="Arial"/>
                <w:b/>
                <w:bCs/>
                <w:color w:val="000000"/>
                <w:sz w:val="24"/>
              </w:rPr>
              <w:t>Média</w:t>
            </w:r>
          </w:p>
        </w:tc>
        <w:tc>
          <w:tcPr>
            <w:tcW w:w="924" w:type="pct"/>
            <w:tcBorders>
              <w:top w:val="single" w:sz="4" w:space="0" w:color="auto"/>
              <w:left w:val="nil"/>
              <w:bottom w:val="single" w:sz="4" w:space="0" w:color="auto"/>
              <w:right w:val="single" w:sz="4" w:space="0" w:color="auto"/>
            </w:tcBorders>
            <w:shd w:val="clear" w:color="auto" w:fill="auto"/>
            <w:vAlign w:val="center"/>
            <w:hideMark/>
          </w:tcPr>
          <w:p w14:paraId="2684CA7B" w14:textId="77777777" w:rsidR="00AE58E0" w:rsidRPr="00AE58E0" w:rsidRDefault="00AE58E0" w:rsidP="00AE58E0">
            <w:pPr>
              <w:rPr>
                <w:rFonts w:cs="Arial"/>
                <w:b/>
                <w:bCs/>
                <w:color w:val="000000"/>
                <w:sz w:val="24"/>
              </w:rPr>
            </w:pPr>
            <w:r w:rsidRPr="00AE58E0">
              <w:rPr>
                <w:rFonts w:cs="Arial"/>
                <w:b/>
                <w:bCs/>
                <w:color w:val="000000"/>
                <w:sz w:val="24"/>
              </w:rPr>
              <w:t>Total item</w:t>
            </w:r>
          </w:p>
        </w:tc>
      </w:tr>
      <w:tr w:rsidR="00AE58E0" w:rsidRPr="00AE58E0" w14:paraId="558B0B51" w14:textId="77777777" w:rsidTr="00AE58E0">
        <w:trPr>
          <w:trHeight w:val="2160"/>
        </w:trPr>
        <w:tc>
          <w:tcPr>
            <w:tcW w:w="331" w:type="pct"/>
            <w:tcBorders>
              <w:top w:val="nil"/>
              <w:left w:val="single" w:sz="4" w:space="0" w:color="auto"/>
              <w:bottom w:val="single" w:sz="4" w:space="0" w:color="auto"/>
              <w:right w:val="single" w:sz="4" w:space="0" w:color="auto"/>
            </w:tcBorders>
            <w:shd w:val="clear" w:color="auto" w:fill="auto"/>
            <w:vAlign w:val="center"/>
            <w:hideMark/>
          </w:tcPr>
          <w:p w14:paraId="1747EBB8" w14:textId="77777777" w:rsidR="00AE58E0" w:rsidRPr="00AE58E0" w:rsidRDefault="00AE58E0" w:rsidP="00AE58E0">
            <w:pPr>
              <w:jc w:val="right"/>
              <w:rPr>
                <w:rFonts w:cs="Arial"/>
                <w:b/>
                <w:bCs/>
                <w:color w:val="000000"/>
                <w:sz w:val="24"/>
              </w:rPr>
            </w:pPr>
            <w:proofErr w:type="gramStart"/>
            <w:r w:rsidRPr="00AE58E0">
              <w:rPr>
                <w:rFonts w:cs="Arial"/>
                <w:b/>
                <w:bCs/>
                <w:color w:val="000000"/>
                <w:sz w:val="24"/>
              </w:rPr>
              <w:t>1</w:t>
            </w:r>
            <w:proofErr w:type="gramEnd"/>
          </w:p>
        </w:tc>
        <w:tc>
          <w:tcPr>
            <w:tcW w:w="2221" w:type="pct"/>
            <w:tcBorders>
              <w:top w:val="nil"/>
              <w:left w:val="nil"/>
              <w:bottom w:val="single" w:sz="4" w:space="0" w:color="auto"/>
              <w:right w:val="single" w:sz="4" w:space="0" w:color="auto"/>
            </w:tcBorders>
            <w:shd w:val="clear" w:color="auto" w:fill="auto"/>
            <w:vAlign w:val="center"/>
            <w:hideMark/>
          </w:tcPr>
          <w:p w14:paraId="3D2A9CEE" w14:textId="77777777" w:rsidR="00AE58E0" w:rsidRPr="00AE58E0" w:rsidRDefault="00AE58E0" w:rsidP="00AE58E0">
            <w:pPr>
              <w:rPr>
                <w:rFonts w:cs="Arial"/>
                <w:b/>
                <w:bCs/>
                <w:color w:val="000000"/>
                <w:sz w:val="24"/>
              </w:rPr>
            </w:pPr>
            <w:r w:rsidRPr="00AE58E0">
              <w:rPr>
                <w:rFonts w:cs="Arial"/>
                <w:b/>
                <w:bCs/>
                <w:color w:val="000000"/>
                <w:sz w:val="24"/>
              </w:rPr>
              <w:t xml:space="preserve">Coffee break conforme descrição do Termo de Referência para Evento: Formação Continuada NEABI. </w:t>
            </w:r>
            <w:proofErr w:type="spellStart"/>
            <w:r w:rsidRPr="00AE58E0">
              <w:rPr>
                <w:rFonts w:cs="Arial"/>
                <w:color w:val="000000"/>
                <w:sz w:val="24"/>
              </w:rPr>
              <w:t>Periodo</w:t>
            </w:r>
            <w:proofErr w:type="spellEnd"/>
            <w:proofErr w:type="gramStart"/>
            <w:r w:rsidRPr="00AE58E0">
              <w:rPr>
                <w:rFonts w:cs="Arial"/>
                <w:color w:val="000000"/>
                <w:sz w:val="24"/>
              </w:rPr>
              <w:t>: :</w:t>
            </w:r>
            <w:proofErr w:type="gramEnd"/>
            <w:r w:rsidRPr="00AE58E0">
              <w:rPr>
                <w:rFonts w:cs="Arial"/>
                <w:color w:val="000000"/>
                <w:sz w:val="24"/>
              </w:rPr>
              <w:t xml:space="preserve"> 08, 09 e 10 de agosto de 2017.Publico Alvo: acadêmicos das licenciaturas dos cursos de Ciências Biológicas, Matemática, professores municipais, estaduais e de escolas particulares do município de região. (200 pessoas)</w:t>
            </w:r>
          </w:p>
        </w:tc>
        <w:tc>
          <w:tcPr>
            <w:tcW w:w="903" w:type="pct"/>
            <w:tcBorders>
              <w:top w:val="nil"/>
              <w:left w:val="nil"/>
              <w:bottom w:val="single" w:sz="4" w:space="0" w:color="auto"/>
              <w:right w:val="single" w:sz="4" w:space="0" w:color="auto"/>
            </w:tcBorders>
            <w:shd w:val="clear" w:color="auto" w:fill="auto"/>
            <w:vAlign w:val="center"/>
            <w:hideMark/>
          </w:tcPr>
          <w:p w14:paraId="26D31AF2" w14:textId="77777777" w:rsidR="00AE58E0" w:rsidRPr="00AE58E0" w:rsidRDefault="00AE58E0" w:rsidP="00AE58E0">
            <w:pPr>
              <w:jc w:val="right"/>
              <w:rPr>
                <w:rFonts w:cs="Arial"/>
                <w:b/>
                <w:bCs/>
                <w:color w:val="000000"/>
                <w:sz w:val="24"/>
              </w:rPr>
            </w:pPr>
            <w:r w:rsidRPr="00AE58E0">
              <w:rPr>
                <w:rFonts w:cs="Arial"/>
                <w:b/>
                <w:bCs/>
                <w:color w:val="000000"/>
                <w:sz w:val="24"/>
              </w:rPr>
              <w:t>200</w:t>
            </w:r>
          </w:p>
        </w:tc>
        <w:tc>
          <w:tcPr>
            <w:tcW w:w="621" w:type="pct"/>
            <w:tcBorders>
              <w:top w:val="nil"/>
              <w:left w:val="nil"/>
              <w:bottom w:val="single" w:sz="4" w:space="0" w:color="auto"/>
              <w:right w:val="single" w:sz="4" w:space="0" w:color="auto"/>
            </w:tcBorders>
            <w:shd w:val="clear" w:color="auto" w:fill="auto"/>
            <w:noWrap/>
            <w:vAlign w:val="bottom"/>
            <w:hideMark/>
          </w:tcPr>
          <w:p w14:paraId="0BBD9082" w14:textId="77777777" w:rsidR="00AE58E0" w:rsidRPr="00AE58E0" w:rsidRDefault="00AE58E0" w:rsidP="00AE58E0">
            <w:pPr>
              <w:jc w:val="right"/>
              <w:rPr>
                <w:rFonts w:ascii="Calibri" w:hAnsi="Calibri" w:cs="Times New Roman"/>
                <w:color w:val="000000"/>
                <w:sz w:val="22"/>
                <w:szCs w:val="22"/>
              </w:rPr>
            </w:pPr>
            <w:r w:rsidRPr="00AE58E0">
              <w:rPr>
                <w:rFonts w:ascii="Calibri" w:hAnsi="Calibri" w:cs="Times New Roman"/>
                <w:color w:val="000000"/>
                <w:sz w:val="22"/>
                <w:szCs w:val="22"/>
              </w:rPr>
              <w:t>10,32</w:t>
            </w:r>
          </w:p>
        </w:tc>
        <w:tc>
          <w:tcPr>
            <w:tcW w:w="924" w:type="pct"/>
            <w:tcBorders>
              <w:top w:val="nil"/>
              <w:left w:val="nil"/>
              <w:bottom w:val="single" w:sz="4" w:space="0" w:color="auto"/>
              <w:right w:val="single" w:sz="4" w:space="0" w:color="auto"/>
            </w:tcBorders>
            <w:shd w:val="clear" w:color="auto" w:fill="auto"/>
            <w:vAlign w:val="center"/>
            <w:hideMark/>
          </w:tcPr>
          <w:p w14:paraId="025D6F7F" w14:textId="77777777" w:rsidR="00AE58E0" w:rsidRPr="00AE58E0" w:rsidRDefault="00AE58E0" w:rsidP="00AE58E0">
            <w:pPr>
              <w:jc w:val="right"/>
              <w:rPr>
                <w:rFonts w:cs="Arial"/>
                <w:b/>
                <w:bCs/>
                <w:color w:val="000000"/>
                <w:sz w:val="24"/>
              </w:rPr>
            </w:pPr>
            <w:r w:rsidRPr="00AE58E0">
              <w:rPr>
                <w:rFonts w:cs="Arial"/>
                <w:b/>
                <w:bCs/>
                <w:color w:val="000000"/>
                <w:sz w:val="24"/>
              </w:rPr>
              <w:t>2.064,67</w:t>
            </w:r>
          </w:p>
        </w:tc>
      </w:tr>
      <w:tr w:rsidR="00AE58E0" w:rsidRPr="00AE58E0" w14:paraId="01294511" w14:textId="77777777" w:rsidTr="00AE58E0">
        <w:trPr>
          <w:trHeight w:val="2145"/>
        </w:trPr>
        <w:tc>
          <w:tcPr>
            <w:tcW w:w="331" w:type="pct"/>
            <w:tcBorders>
              <w:top w:val="nil"/>
              <w:left w:val="single" w:sz="4" w:space="0" w:color="auto"/>
              <w:bottom w:val="single" w:sz="4" w:space="0" w:color="auto"/>
              <w:right w:val="single" w:sz="4" w:space="0" w:color="auto"/>
            </w:tcBorders>
            <w:shd w:val="clear" w:color="auto" w:fill="auto"/>
            <w:vAlign w:val="center"/>
            <w:hideMark/>
          </w:tcPr>
          <w:p w14:paraId="523DF466" w14:textId="77777777" w:rsidR="00AE58E0" w:rsidRPr="00AE58E0" w:rsidRDefault="00AE58E0" w:rsidP="00AE58E0">
            <w:pPr>
              <w:jc w:val="right"/>
              <w:rPr>
                <w:rFonts w:cs="Arial"/>
                <w:b/>
                <w:bCs/>
                <w:color w:val="000000"/>
                <w:sz w:val="24"/>
              </w:rPr>
            </w:pPr>
            <w:proofErr w:type="gramStart"/>
            <w:r w:rsidRPr="00AE58E0">
              <w:rPr>
                <w:rFonts w:cs="Arial"/>
                <w:b/>
                <w:bCs/>
                <w:color w:val="000000"/>
                <w:sz w:val="24"/>
              </w:rPr>
              <w:t>2</w:t>
            </w:r>
            <w:proofErr w:type="gramEnd"/>
          </w:p>
        </w:tc>
        <w:tc>
          <w:tcPr>
            <w:tcW w:w="2221" w:type="pct"/>
            <w:tcBorders>
              <w:top w:val="nil"/>
              <w:left w:val="nil"/>
              <w:bottom w:val="single" w:sz="4" w:space="0" w:color="auto"/>
              <w:right w:val="single" w:sz="4" w:space="0" w:color="auto"/>
            </w:tcBorders>
            <w:shd w:val="clear" w:color="auto" w:fill="auto"/>
            <w:vAlign w:val="center"/>
            <w:hideMark/>
          </w:tcPr>
          <w:p w14:paraId="2DD5D2F5" w14:textId="77777777" w:rsidR="00AE58E0" w:rsidRPr="00AE58E0" w:rsidRDefault="00AE58E0" w:rsidP="00AE58E0">
            <w:pPr>
              <w:rPr>
                <w:rFonts w:cs="Arial"/>
                <w:b/>
                <w:bCs/>
                <w:color w:val="000000"/>
                <w:sz w:val="24"/>
              </w:rPr>
            </w:pPr>
            <w:r w:rsidRPr="00AE58E0">
              <w:rPr>
                <w:rFonts w:cs="Arial"/>
                <w:b/>
                <w:bCs/>
                <w:color w:val="000000"/>
                <w:sz w:val="24"/>
              </w:rPr>
              <w:t xml:space="preserve">Coffee break conforme descrição do Termo de Referência para Evento: Semana das </w:t>
            </w:r>
            <w:proofErr w:type="gramStart"/>
            <w:r w:rsidRPr="00AE58E0">
              <w:rPr>
                <w:rFonts w:cs="Arial"/>
                <w:b/>
                <w:bCs/>
                <w:color w:val="000000"/>
                <w:sz w:val="24"/>
              </w:rPr>
              <w:t>Licenciaturas .</w:t>
            </w:r>
            <w:proofErr w:type="gramEnd"/>
            <w:r w:rsidRPr="00AE58E0">
              <w:rPr>
                <w:rFonts w:cs="Arial"/>
                <w:b/>
                <w:bCs/>
                <w:color w:val="000000"/>
                <w:sz w:val="24"/>
              </w:rPr>
              <w:t xml:space="preserve"> </w:t>
            </w:r>
            <w:proofErr w:type="spellStart"/>
            <w:r w:rsidRPr="00AE58E0">
              <w:rPr>
                <w:rFonts w:cs="Arial"/>
                <w:color w:val="000000"/>
                <w:sz w:val="24"/>
              </w:rPr>
              <w:t>Periodo</w:t>
            </w:r>
            <w:proofErr w:type="spellEnd"/>
            <w:r w:rsidRPr="00AE58E0">
              <w:rPr>
                <w:rFonts w:cs="Arial"/>
                <w:color w:val="000000"/>
                <w:sz w:val="24"/>
              </w:rPr>
              <w:t xml:space="preserve">: 28/08 a 01/09/ 2017. Publico Alvo: Docentes e estudantes de Licenciatura em Ciências Biológicas e Matemática, além </w:t>
            </w:r>
            <w:proofErr w:type="gramStart"/>
            <w:r w:rsidRPr="00AE58E0">
              <w:rPr>
                <w:rFonts w:cs="Arial"/>
                <w:color w:val="000000"/>
                <w:sz w:val="24"/>
              </w:rPr>
              <w:t xml:space="preserve">de </w:t>
            </w:r>
            <w:proofErr w:type="spellStart"/>
            <w:r w:rsidRPr="00AE58E0">
              <w:rPr>
                <w:rFonts w:cs="Arial"/>
                <w:color w:val="000000"/>
                <w:sz w:val="24"/>
              </w:rPr>
              <w:t>de</w:t>
            </w:r>
            <w:proofErr w:type="spellEnd"/>
            <w:proofErr w:type="gramEnd"/>
            <w:r w:rsidRPr="00AE58E0">
              <w:rPr>
                <w:rFonts w:cs="Arial"/>
                <w:color w:val="000000"/>
                <w:sz w:val="24"/>
              </w:rPr>
              <w:t xml:space="preserve"> docentes de ciências e pedagogos, que trabalham no ensino fundamental e nos anos iniciais(200 pessoas)</w:t>
            </w:r>
          </w:p>
        </w:tc>
        <w:tc>
          <w:tcPr>
            <w:tcW w:w="903" w:type="pct"/>
            <w:tcBorders>
              <w:top w:val="nil"/>
              <w:left w:val="nil"/>
              <w:bottom w:val="single" w:sz="4" w:space="0" w:color="auto"/>
              <w:right w:val="single" w:sz="4" w:space="0" w:color="auto"/>
            </w:tcBorders>
            <w:shd w:val="clear" w:color="auto" w:fill="auto"/>
            <w:vAlign w:val="center"/>
            <w:hideMark/>
          </w:tcPr>
          <w:p w14:paraId="7F0ADC0A" w14:textId="77777777" w:rsidR="00AE58E0" w:rsidRPr="00AE58E0" w:rsidRDefault="00AE58E0" w:rsidP="00AE58E0">
            <w:pPr>
              <w:jc w:val="right"/>
              <w:rPr>
                <w:rFonts w:cs="Arial"/>
                <w:b/>
                <w:bCs/>
                <w:color w:val="000000"/>
                <w:sz w:val="24"/>
              </w:rPr>
            </w:pPr>
            <w:r w:rsidRPr="00AE58E0">
              <w:rPr>
                <w:rFonts w:cs="Arial"/>
                <w:b/>
                <w:bCs/>
                <w:color w:val="000000"/>
                <w:sz w:val="24"/>
              </w:rPr>
              <w:t>200</w:t>
            </w:r>
          </w:p>
        </w:tc>
        <w:tc>
          <w:tcPr>
            <w:tcW w:w="621" w:type="pct"/>
            <w:tcBorders>
              <w:top w:val="nil"/>
              <w:left w:val="nil"/>
              <w:bottom w:val="single" w:sz="4" w:space="0" w:color="auto"/>
              <w:right w:val="single" w:sz="4" w:space="0" w:color="auto"/>
            </w:tcBorders>
            <w:shd w:val="clear" w:color="auto" w:fill="auto"/>
            <w:noWrap/>
            <w:vAlign w:val="bottom"/>
            <w:hideMark/>
          </w:tcPr>
          <w:p w14:paraId="5EA86012" w14:textId="77777777" w:rsidR="00AE58E0" w:rsidRPr="00AE58E0" w:rsidRDefault="00AE58E0" w:rsidP="00AE58E0">
            <w:pPr>
              <w:jc w:val="right"/>
              <w:rPr>
                <w:rFonts w:ascii="Calibri" w:hAnsi="Calibri" w:cs="Times New Roman"/>
                <w:color w:val="000000"/>
                <w:sz w:val="22"/>
                <w:szCs w:val="22"/>
              </w:rPr>
            </w:pPr>
            <w:r w:rsidRPr="00AE58E0">
              <w:rPr>
                <w:rFonts w:ascii="Calibri" w:hAnsi="Calibri" w:cs="Times New Roman"/>
                <w:color w:val="000000"/>
                <w:sz w:val="22"/>
                <w:szCs w:val="22"/>
              </w:rPr>
              <w:t>10,32</w:t>
            </w:r>
          </w:p>
        </w:tc>
        <w:tc>
          <w:tcPr>
            <w:tcW w:w="924" w:type="pct"/>
            <w:tcBorders>
              <w:top w:val="nil"/>
              <w:left w:val="nil"/>
              <w:bottom w:val="single" w:sz="4" w:space="0" w:color="auto"/>
              <w:right w:val="single" w:sz="4" w:space="0" w:color="auto"/>
            </w:tcBorders>
            <w:shd w:val="clear" w:color="auto" w:fill="auto"/>
            <w:vAlign w:val="center"/>
            <w:hideMark/>
          </w:tcPr>
          <w:p w14:paraId="7C7A76B7" w14:textId="77777777" w:rsidR="00AE58E0" w:rsidRPr="00AE58E0" w:rsidRDefault="00AE58E0" w:rsidP="00AE58E0">
            <w:pPr>
              <w:jc w:val="right"/>
              <w:rPr>
                <w:rFonts w:cs="Arial"/>
                <w:b/>
                <w:bCs/>
                <w:color w:val="000000"/>
                <w:sz w:val="24"/>
              </w:rPr>
            </w:pPr>
            <w:r w:rsidRPr="00AE58E0">
              <w:rPr>
                <w:rFonts w:cs="Arial"/>
                <w:b/>
                <w:bCs/>
                <w:color w:val="000000"/>
                <w:sz w:val="24"/>
              </w:rPr>
              <w:t>2.064,67</w:t>
            </w:r>
          </w:p>
        </w:tc>
      </w:tr>
      <w:tr w:rsidR="00AE58E0" w:rsidRPr="00AE58E0" w14:paraId="41A3BED0" w14:textId="77777777" w:rsidTr="00AE58E0">
        <w:trPr>
          <w:trHeight w:val="1260"/>
        </w:trPr>
        <w:tc>
          <w:tcPr>
            <w:tcW w:w="331" w:type="pct"/>
            <w:tcBorders>
              <w:top w:val="nil"/>
              <w:left w:val="single" w:sz="4" w:space="0" w:color="auto"/>
              <w:bottom w:val="single" w:sz="4" w:space="0" w:color="auto"/>
              <w:right w:val="single" w:sz="4" w:space="0" w:color="auto"/>
            </w:tcBorders>
            <w:shd w:val="clear" w:color="auto" w:fill="auto"/>
            <w:vAlign w:val="center"/>
            <w:hideMark/>
          </w:tcPr>
          <w:p w14:paraId="274B56F3" w14:textId="77777777" w:rsidR="00AE58E0" w:rsidRPr="00AE58E0" w:rsidRDefault="00AE58E0" w:rsidP="00AE58E0">
            <w:pPr>
              <w:jc w:val="right"/>
              <w:rPr>
                <w:rFonts w:cs="Arial"/>
                <w:b/>
                <w:bCs/>
                <w:color w:val="000000"/>
                <w:sz w:val="24"/>
              </w:rPr>
            </w:pPr>
            <w:proofErr w:type="gramStart"/>
            <w:r w:rsidRPr="00AE58E0">
              <w:rPr>
                <w:rFonts w:cs="Arial"/>
                <w:b/>
                <w:bCs/>
                <w:color w:val="000000"/>
                <w:sz w:val="24"/>
              </w:rPr>
              <w:lastRenderedPageBreak/>
              <w:t>3</w:t>
            </w:r>
            <w:proofErr w:type="gramEnd"/>
          </w:p>
        </w:tc>
        <w:tc>
          <w:tcPr>
            <w:tcW w:w="2221" w:type="pct"/>
            <w:tcBorders>
              <w:top w:val="nil"/>
              <w:left w:val="nil"/>
              <w:bottom w:val="single" w:sz="4" w:space="0" w:color="auto"/>
              <w:right w:val="single" w:sz="4" w:space="0" w:color="auto"/>
            </w:tcBorders>
            <w:shd w:val="clear" w:color="auto" w:fill="auto"/>
            <w:vAlign w:val="center"/>
            <w:hideMark/>
          </w:tcPr>
          <w:p w14:paraId="10535D7B" w14:textId="77777777" w:rsidR="00AE58E0" w:rsidRPr="00AE58E0" w:rsidRDefault="00AE58E0" w:rsidP="00AE58E0">
            <w:pPr>
              <w:rPr>
                <w:rFonts w:cs="Arial"/>
                <w:b/>
                <w:bCs/>
                <w:color w:val="000000"/>
                <w:sz w:val="24"/>
              </w:rPr>
            </w:pPr>
            <w:r w:rsidRPr="00AE58E0">
              <w:rPr>
                <w:rFonts w:cs="Arial"/>
                <w:b/>
                <w:bCs/>
                <w:color w:val="000000"/>
                <w:sz w:val="24"/>
              </w:rPr>
              <w:t xml:space="preserve">Coffee break conforme descrição do Termo de Referência para Evento: Semana do Eixo Informação e </w:t>
            </w:r>
            <w:proofErr w:type="gramStart"/>
            <w:r w:rsidRPr="00AE58E0">
              <w:rPr>
                <w:rFonts w:cs="Arial"/>
                <w:b/>
                <w:bCs/>
                <w:color w:val="000000"/>
                <w:sz w:val="24"/>
              </w:rPr>
              <w:t>Comunicação .</w:t>
            </w:r>
            <w:proofErr w:type="gramEnd"/>
            <w:r w:rsidRPr="00AE58E0">
              <w:rPr>
                <w:rFonts w:cs="Arial"/>
                <w:color w:val="000000"/>
                <w:sz w:val="24"/>
              </w:rPr>
              <w:t xml:space="preserve"> </w:t>
            </w:r>
            <w:proofErr w:type="spellStart"/>
            <w:r w:rsidRPr="00AE58E0">
              <w:rPr>
                <w:rFonts w:cs="Arial"/>
                <w:color w:val="000000"/>
                <w:sz w:val="24"/>
              </w:rPr>
              <w:t>Periodo</w:t>
            </w:r>
            <w:proofErr w:type="spellEnd"/>
            <w:r w:rsidRPr="00AE58E0">
              <w:rPr>
                <w:rFonts w:cs="Arial"/>
                <w:color w:val="000000"/>
                <w:sz w:val="24"/>
              </w:rPr>
              <w:t>: 04 a 08 de setembro de 2017. Numero de participantes: 70</w:t>
            </w:r>
          </w:p>
        </w:tc>
        <w:tc>
          <w:tcPr>
            <w:tcW w:w="903" w:type="pct"/>
            <w:tcBorders>
              <w:top w:val="nil"/>
              <w:left w:val="nil"/>
              <w:bottom w:val="single" w:sz="4" w:space="0" w:color="auto"/>
              <w:right w:val="single" w:sz="4" w:space="0" w:color="auto"/>
            </w:tcBorders>
            <w:shd w:val="clear" w:color="auto" w:fill="auto"/>
            <w:vAlign w:val="center"/>
            <w:hideMark/>
          </w:tcPr>
          <w:p w14:paraId="6935F54F" w14:textId="77777777" w:rsidR="00AE58E0" w:rsidRPr="00AE58E0" w:rsidRDefault="00AE58E0" w:rsidP="00AE58E0">
            <w:pPr>
              <w:jc w:val="right"/>
              <w:rPr>
                <w:rFonts w:cs="Arial"/>
                <w:b/>
                <w:bCs/>
                <w:color w:val="000000"/>
                <w:sz w:val="24"/>
              </w:rPr>
            </w:pPr>
            <w:r w:rsidRPr="00AE58E0">
              <w:rPr>
                <w:rFonts w:cs="Arial"/>
                <w:b/>
                <w:bCs/>
                <w:color w:val="000000"/>
                <w:sz w:val="24"/>
              </w:rPr>
              <w:t>70</w:t>
            </w:r>
          </w:p>
        </w:tc>
        <w:tc>
          <w:tcPr>
            <w:tcW w:w="621" w:type="pct"/>
            <w:tcBorders>
              <w:top w:val="nil"/>
              <w:left w:val="nil"/>
              <w:bottom w:val="single" w:sz="4" w:space="0" w:color="auto"/>
              <w:right w:val="single" w:sz="4" w:space="0" w:color="auto"/>
            </w:tcBorders>
            <w:shd w:val="clear" w:color="auto" w:fill="auto"/>
            <w:noWrap/>
            <w:vAlign w:val="bottom"/>
            <w:hideMark/>
          </w:tcPr>
          <w:p w14:paraId="5610D40B" w14:textId="77777777" w:rsidR="00AE58E0" w:rsidRPr="00AE58E0" w:rsidRDefault="00AE58E0" w:rsidP="00AE58E0">
            <w:pPr>
              <w:jc w:val="right"/>
              <w:rPr>
                <w:rFonts w:ascii="Calibri" w:hAnsi="Calibri" w:cs="Times New Roman"/>
                <w:color w:val="000000"/>
                <w:sz w:val="22"/>
                <w:szCs w:val="22"/>
              </w:rPr>
            </w:pPr>
            <w:r w:rsidRPr="00AE58E0">
              <w:rPr>
                <w:rFonts w:ascii="Calibri" w:hAnsi="Calibri" w:cs="Times New Roman"/>
                <w:color w:val="000000"/>
                <w:sz w:val="22"/>
                <w:szCs w:val="22"/>
              </w:rPr>
              <w:t>15,48</w:t>
            </w:r>
          </w:p>
        </w:tc>
        <w:tc>
          <w:tcPr>
            <w:tcW w:w="924" w:type="pct"/>
            <w:tcBorders>
              <w:top w:val="nil"/>
              <w:left w:val="nil"/>
              <w:bottom w:val="single" w:sz="4" w:space="0" w:color="auto"/>
              <w:right w:val="single" w:sz="4" w:space="0" w:color="auto"/>
            </w:tcBorders>
            <w:shd w:val="clear" w:color="auto" w:fill="auto"/>
            <w:vAlign w:val="center"/>
            <w:hideMark/>
          </w:tcPr>
          <w:p w14:paraId="5EA38149" w14:textId="77777777" w:rsidR="00AE58E0" w:rsidRPr="00AE58E0" w:rsidRDefault="00AE58E0" w:rsidP="00AE58E0">
            <w:pPr>
              <w:jc w:val="right"/>
              <w:rPr>
                <w:rFonts w:cs="Arial"/>
                <w:b/>
                <w:bCs/>
                <w:color w:val="000000"/>
                <w:sz w:val="24"/>
              </w:rPr>
            </w:pPr>
            <w:r w:rsidRPr="00AE58E0">
              <w:rPr>
                <w:rFonts w:cs="Arial"/>
                <w:b/>
                <w:bCs/>
                <w:color w:val="000000"/>
                <w:sz w:val="24"/>
              </w:rPr>
              <w:t>1.083,33</w:t>
            </w:r>
          </w:p>
        </w:tc>
      </w:tr>
      <w:tr w:rsidR="00AE58E0" w:rsidRPr="00AE58E0" w14:paraId="4BF41093" w14:textId="77777777" w:rsidTr="00AE58E0">
        <w:trPr>
          <w:trHeight w:val="1560"/>
        </w:trPr>
        <w:tc>
          <w:tcPr>
            <w:tcW w:w="331" w:type="pct"/>
            <w:tcBorders>
              <w:top w:val="nil"/>
              <w:left w:val="single" w:sz="4" w:space="0" w:color="auto"/>
              <w:bottom w:val="single" w:sz="4" w:space="0" w:color="auto"/>
              <w:right w:val="single" w:sz="4" w:space="0" w:color="auto"/>
            </w:tcBorders>
            <w:shd w:val="clear" w:color="auto" w:fill="auto"/>
            <w:vAlign w:val="center"/>
            <w:hideMark/>
          </w:tcPr>
          <w:p w14:paraId="41DBFD9D" w14:textId="77777777" w:rsidR="00AE58E0" w:rsidRPr="00AE58E0" w:rsidRDefault="00AE58E0" w:rsidP="00AE58E0">
            <w:pPr>
              <w:jc w:val="right"/>
              <w:rPr>
                <w:rFonts w:cs="Arial"/>
                <w:b/>
                <w:bCs/>
                <w:color w:val="000000"/>
                <w:sz w:val="24"/>
              </w:rPr>
            </w:pPr>
            <w:proofErr w:type="gramStart"/>
            <w:r w:rsidRPr="00AE58E0">
              <w:rPr>
                <w:rFonts w:cs="Arial"/>
                <w:b/>
                <w:bCs/>
                <w:color w:val="000000"/>
                <w:sz w:val="24"/>
              </w:rPr>
              <w:t>4</w:t>
            </w:r>
            <w:proofErr w:type="gramEnd"/>
          </w:p>
        </w:tc>
        <w:tc>
          <w:tcPr>
            <w:tcW w:w="2221" w:type="pct"/>
            <w:tcBorders>
              <w:top w:val="nil"/>
              <w:left w:val="nil"/>
              <w:bottom w:val="single" w:sz="4" w:space="0" w:color="auto"/>
              <w:right w:val="single" w:sz="4" w:space="0" w:color="auto"/>
            </w:tcBorders>
            <w:shd w:val="clear" w:color="auto" w:fill="auto"/>
            <w:vAlign w:val="center"/>
            <w:hideMark/>
          </w:tcPr>
          <w:p w14:paraId="2F9D57E3" w14:textId="77777777" w:rsidR="00AE58E0" w:rsidRPr="00AE58E0" w:rsidRDefault="00AE58E0" w:rsidP="00AE58E0">
            <w:pPr>
              <w:rPr>
                <w:rFonts w:cs="Arial"/>
                <w:b/>
                <w:bCs/>
                <w:color w:val="000000"/>
                <w:sz w:val="24"/>
              </w:rPr>
            </w:pPr>
            <w:r w:rsidRPr="00AE58E0">
              <w:rPr>
                <w:rFonts w:cs="Arial"/>
                <w:b/>
                <w:bCs/>
                <w:color w:val="000000"/>
                <w:sz w:val="24"/>
              </w:rPr>
              <w:t xml:space="preserve">Coffee break conforme descrição do Termo de Referência para Evento: Semana do Eixo Gestão e Negócio. </w:t>
            </w:r>
            <w:proofErr w:type="spellStart"/>
            <w:r w:rsidRPr="00AE58E0">
              <w:rPr>
                <w:rFonts w:cs="Arial"/>
                <w:color w:val="000000"/>
                <w:sz w:val="24"/>
              </w:rPr>
              <w:t>Periodo</w:t>
            </w:r>
            <w:proofErr w:type="spellEnd"/>
            <w:r w:rsidRPr="00AE58E0">
              <w:rPr>
                <w:rFonts w:cs="Arial"/>
                <w:color w:val="000000"/>
                <w:sz w:val="24"/>
              </w:rPr>
              <w:t>: 12 a 15 de setembro de 2017. Publico Alvo: alunos dos Cursos de Administração, Técnico em Comércio, Empresários da comunidade (150 pessoas</w:t>
            </w:r>
            <w:proofErr w:type="gramStart"/>
            <w:r w:rsidRPr="00AE58E0">
              <w:rPr>
                <w:rFonts w:cs="Arial"/>
                <w:color w:val="000000"/>
                <w:sz w:val="24"/>
              </w:rPr>
              <w:t>)</w:t>
            </w:r>
            <w:proofErr w:type="gramEnd"/>
          </w:p>
        </w:tc>
        <w:tc>
          <w:tcPr>
            <w:tcW w:w="903" w:type="pct"/>
            <w:tcBorders>
              <w:top w:val="nil"/>
              <w:left w:val="nil"/>
              <w:bottom w:val="single" w:sz="4" w:space="0" w:color="auto"/>
              <w:right w:val="single" w:sz="4" w:space="0" w:color="auto"/>
            </w:tcBorders>
            <w:shd w:val="clear" w:color="auto" w:fill="auto"/>
            <w:vAlign w:val="center"/>
            <w:hideMark/>
          </w:tcPr>
          <w:p w14:paraId="42416FDD" w14:textId="77777777" w:rsidR="00AE58E0" w:rsidRPr="00AE58E0" w:rsidRDefault="00AE58E0" w:rsidP="00AE58E0">
            <w:pPr>
              <w:jc w:val="right"/>
              <w:rPr>
                <w:rFonts w:cs="Arial"/>
                <w:b/>
                <w:bCs/>
                <w:color w:val="000000"/>
                <w:sz w:val="24"/>
              </w:rPr>
            </w:pPr>
            <w:r w:rsidRPr="00AE58E0">
              <w:rPr>
                <w:rFonts w:cs="Arial"/>
                <w:b/>
                <w:bCs/>
                <w:color w:val="000000"/>
                <w:sz w:val="24"/>
              </w:rPr>
              <w:t>150</w:t>
            </w:r>
          </w:p>
        </w:tc>
        <w:tc>
          <w:tcPr>
            <w:tcW w:w="621" w:type="pct"/>
            <w:tcBorders>
              <w:top w:val="nil"/>
              <w:left w:val="nil"/>
              <w:bottom w:val="single" w:sz="4" w:space="0" w:color="auto"/>
              <w:right w:val="single" w:sz="4" w:space="0" w:color="auto"/>
            </w:tcBorders>
            <w:shd w:val="clear" w:color="auto" w:fill="auto"/>
            <w:noWrap/>
            <w:vAlign w:val="bottom"/>
            <w:hideMark/>
          </w:tcPr>
          <w:p w14:paraId="636D474D" w14:textId="77777777" w:rsidR="00AE58E0" w:rsidRPr="00AE58E0" w:rsidRDefault="00AE58E0" w:rsidP="00AE58E0">
            <w:pPr>
              <w:jc w:val="right"/>
              <w:rPr>
                <w:rFonts w:ascii="Calibri" w:hAnsi="Calibri" w:cs="Times New Roman"/>
                <w:color w:val="000000"/>
                <w:sz w:val="22"/>
                <w:szCs w:val="22"/>
              </w:rPr>
            </w:pPr>
            <w:r w:rsidRPr="00AE58E0">
              <w:rPr>
                <w:rFonts w:ascii="Calibri" w:hAnsi="Calibri" w:cs="Times New Roman"/>
                <w:color w:val="000000"/>
                <w:sz w:val="22"/>
                <w:szCs w:val="22"/>
              </w:rPr>
              <w:t>10,10</w:t>
            </w:r>
          </w:p>
        </w:tc>
        <w:tc>
          <w:tcPr>
            <w:tcW w:w="924" w:type="pct"/>
            <w:tcBorders>
              <w:top w:val="nil"/>
              <w:left w:val="nil"/>
              <w:bottom w:val="single" w:sz="4" w:space="0" w:color="auto"/>
              <w:right w:val="single" w:sz="4" w:space="0" w:color="auto"/>
            </w:tcBorders>
            <w:shd w:val="clear" w:color="auto" w:fill="auto"/>
            <w:vAlign w:val="center"/>
            <w:hideMark/>
          </w:tcPr>
          <w:p w14:paraId="725542E4" w14:textId="77777777" w:rsidR="00AE58E0" w:rsidRPr="00AE58E0" w:rsidRDefault="00AE58E0" w:rsidP="00AE58E0">
            <w:pPr>
              <w:jc w:val="right"/>
              <w:rPr>
                <w:rFonts w:cs="Arial"/>
                <w:b/>
                <w:bCs/>
                <w:color w:val="000000"/>
                <w:sz w:val="24"/>
              </w:rPr>
            </w:pPr>
            <w:r w:rsidRPr="00AE58E0">
              <w:rPr>
                <w:rFonts w:cs="Arial"/>
                <w:b/>
                <w:bCs/>
                <w:color w:val="000000"/>
                <w:sz w:val="24"/>
              </w:rPr>
              <w:t>1.515,67</w:t>
            </w:r>
          </w:p>
        </w:tc>
      </w:tr>
      <w:tr w:rsidR="00AE58E0" w:rsidRPr="00AE58E0" w14:paraId="50C83BDC" w14:textId="77777777" w:rsidTr="00AE58E0">
        <w:trPr>
          <w:trHeight w:val="2160"/>
        </w:trPr>
        <w:tc>
          <w:tcPr>
            <w:tcW w:w="331" w:type="pct"/>
            <w:tcBorders>
              <w:top w:val="nil"/>
              <w:left w:val="single" w:sz="4" w:space="0" w:color="auto"/>
              <w:bottom w:val="single" w:sz="4" w:space="0" w:color="auto"/>
              <w:right w:val="single" w:sz="4" w:space="0" w:color="auto"/>
            </w:tcBorders>
            <w:shd w:val="clear" w:color="auto" w:fill="auto"/>
            <w:vAlign w:val="center"/>
            <w:hideMark/>
          </w:tcPr>
          <w:p w14:paraId="6D2CB8E2" w14:textId="77777777" w:rsidR="00AE58E0" w:rsidRPr="00AE58E0" w:rsidRDefault="00AE58E0" w:rsidP="00AE58E0">
            <w:pPr>
              <w:jc w:val="right"/>
              <w:rPr>
                <w:rFonts w:cs="Arial"/>
                <w:b/>
                <w:bCs/>
                <w:color w:val="000000"/>
                <w:sz w:val="24"/>
              </w:rPr>
            </w:pPr>
            <w:proofErr w:type="gramStart"/>
            <w:r w:rsidRPr="00AE58E0">
              <w:rPr>
                <w:rFonts w:cs="Arial"/>
                <w:b/>
                <w:bCs/>
                <w:color w:val="000000"/>
                <w:sz w:val="24"/>
              </w:rPr>
              <w:t>5</w:t>
            </w:r>
            <w:proofErr w:type="gramEnd"/>
          </w:p>
        </w:tc>
        <w:tc>
          <w:tcPr>
            <w:tcW w:w="2221" w:type="pct"/>
            <w:tcBorders>
              <w:top w:val="nil"/>
              <w:left w:val="nil"/>
              <w:bottom w:val="single" w:sz="4" w:space="0" w:color="auto"/>
              <w:right w:val="single" w:sz="4" w:space="0" w:color="auto"/>
            </w:tcBorders>
            <w:shd w:val="clear" w:color="auto" w:fill="auto"/>
            <w:vAlign w:val="center"/>
            <w:hideMark/>
          </w:tcPr>
          <w:p w14:paraId="67BD9C00" w14:textId="77777777" w:rsidR="00AE58E0" w:rsidRPr="00AE58E0" w:rsidRDefault="00AE58E0" w:rsidP="00AE58E0">
            <w:pPr>
              <w:rPr>
                <w:rFonts w:cs="Arial"/>
                <w:b/>
                <w:bCs/>
                <w:color w:val="333333"/>
                <w:sz w:val="24"/>
              </w:rPr>
            </w:pPr>
            <w:r w:rsidRPr="00AE58E0">
              <w:rPr>
                <w:rFonts w:cs="Arial"/>
                <w:b/>
                <w:bCs/>
                <w:color w:val="333333"/>
                <w:sz w:val="24"/>
              </w:rPr>
              <w:t xml:space="preserve">Coffee break conforme descrição do Termo de Referência para Evento: IV Curso de Educação Inclusiva e Diversidade. </w:t>
            </w:r>
            <w:r w:rsidRPr="00AE58E0">
              <w:rPr>
                <w:rFonts w:cs="Arial"/>
                <w:color w:val="333333"/>
                <w:sz w:val="24"/>
              </w:rPr>
              <w:t>Período: setembro/2017. Público Alvo: acadêmicos das licenciaturas dos cursos de Ciências Biológicas, Matemática, professores municipais, estaduais e de escolas particulares do município de região (100 pessoas).</w:t>
            </w:r>
          </w:p>
        </w:tc>
        <w:tc>
          <w:tcPr>
            <w:tcW w:w="903" w:type="pct"/>
            <w:tcBorders>
              <w:top w:val="nil"/>
              <w:left w:val="nil"/>
              <w:bottom w:val="single" w:sz="4" w:space="0" w:color="auto"/>
              <w:right w:val="single" w:sz="4" w:space="0" w:color="auto"/>
            </w:tcBorders>
            <w:shd w:val="clear" w:color="auto" w:fill="auto"/>
            <w:vAlign w:val="center"/>
            <w:hideMark/>
          </w:tcPr>
          <w:p w14:paraId="7016AD66" w14:textId="77777777" w:rsidR="00AE58E0" w:rsidRPr="00AE58E0" w:rsidRDefault="00AE58E0" w:rsidP="00AE58E0">
            <w:pPr>
              <w:jc w:val="right"/>
              <w:rPr>
                <w:rFonts w:cs="Arial"/>
                <w:b/>
                <w:bCs/>
                <w:color w:val="000000"/>
                <w:sz w:val="24"/>
              </w:rPr>
            </w:pPr>
            <w:r w:rsidRPr="00AE58E0">
              <w:rPr>
                <w:rFonts w:cs="Arial"/>
                <w:b/>
                <w:bCs/>
                <w:color w:val="000000"/>
                <w:sz w:val="24"/>
              </w:rPr>
              <w:t>100</w:t>
            </w:r>
          </w:p>
        </w:tc>
        <w:tc>
          <w:tcPr>
            <w:tcW w:w="621" w:type="pct"/>
            <w:tcBorders>
              <w:top w:val="nil"/>
              <w:left w:val="nil"/>
              <w:bottom w:val="single" w:sz="4" w:space="0" w:color="auto"/>
              <w:right w:val="single" w:sz="4" w:space="0" w:color="auto"/>
            </w:tcBorders>
            <w:shd w:val="clear" w:color="auto" w:fill="auto"/>
            <w:noWrap/>
            <w:vAlign w:val="bottom"/>
            <w:hideMark/>
          </w:tcPr>
          <w:p w14:paraId="3107167F" w14:textId="77777777" w:rsidR="00AE58E0" w:rsidRPr="00AE58E0" w:rsidRDefault="00AE58E0" w:rsidP="00AE58E0">
            <w:pPr>
              <w:jc w:val="right"/>
              <w:rPr>
                <w:rFonts w:ascii="Calibri" w:hAnsi="Calibri" w:cs="Times New Roman"/>
                <w:color w:val="000000"/>
                <w:sz w:val="22"/>
                <w:szCs w:val="22"/>
              </w:rPr>
            </w:pPr>
            <w:r w:rsidRPr="00AE58E0">
              <w:rPr>
                <w:rFonts w:ascii="Calibri" w:hAnsi="Calibri" w:cs="Times New Roman"/>
                <w:color w:val="000000"/>
                <w:sz w:val="22"/>
                <w:szCs w:val="22"/>
              </w:rPr>
              <w:t>12,22</w:t>
            </w:r>
          </w:p>
        </w:tc>
        <w:tc>
          <w:tcPr>
            <w:tcW w:w="924" w:type="pct"/>
            <w:tcBorders>
              <w:top w:val="nil"/>
              <w:left w:val="nil"/>
              <w:bottom w:val="single" w:sz="4" w:space="0" w:color="auto"/>
              <w:right w:val="single" w:sz="4" w:space="0" w:color="auto"/>
            </w:tcBorders>
            <w:shd w:val="clear" w:color="auto" w:fill="auto"/>
            <w:vAlign w:val="center"/>
            <w:hideMark/>
          </w:tcPr>
          <w:p w14:paraId="77F6C3F3" w14:textId="77777777" w:rsidR="00AE58E0" w:rsidRPr="00AE58E0" w:rsidRDefault="00AE58E0" w:rsidP="00AE58E0">
            <w:pPr>
              <w:jc w:val="right"/>
              <w:rPr>
                <w:rFonts w:cs="Arial"/>
                <w:b/>
                <w:bCs/>
                <w:color w:val="000000"/>
                <w:sz w:val="24"/>
              </w:rPr>
            </w:pPr>
            <w:r w:rsidRPr="00AE58E0">
              <w:rPr>
                <w:rFonts w:cs="Arial"/>
                <w:b/>
                <w:bCs/>
                <w:color w:val="000000"/>
                <w:sz w:val="24"/>
              </w:rPr>
              <w:t>1.222,33</w:t>
            </w:r>
          </w:p>
        </w:tc>
      </w:tr>
      <w:tr w:rsidR="00AE58E0" w:rsidRPr="00AE58E0" w14:paraId="3E6811AC" w14:textId="77777777" w:rsidTr="00AE58E0">
        <w:trPr>
          <w:trHeight w:val="315"/>
        </w:trPr>
        <w:tc>
          <w:tcPr>
            <w:tcW w:w="331" w:type="pct"/>
            <w:tcBorders>
              <w:top w:val="nil"/>
              <w:left w:val="single" w:sz="4" w:space="0" w:color="auto"/>
              <w:bottom w:val="single" w:sz="4" w:space="0" w:color="auto"/>
              <w:right w:val="single" w:sz="4" w:space="0" w:color="auto"/>
            </w:tcBorders>
            <w:shd w:val="clear" w:color="auto" w:fill="auto"/>
            <w:vAlign w:val="center"/>
            <w:hideMark/>
          </w:tcPr>
          <w:p w14:paraId="2CAD470E" w14:textId="77777777" w:rsidR="00AE58E0" w:rsidRPr="00AE58E0" w:rsidRDefault="00AE58E0" w:rsidP="00AE58E0">
            <w:pPr>
              <w:jc w:val="right"/>
              <w:rPr>
                <w:rFonts w:cs="Arial"/>
                <w:b/>
                <w:bCs/>
                <w:color w:val="000000"/>
                <w:sz w:val="24"/>
              </w:rPr>
            </w:pPr>
            <w:r w:rsidRPr="00AE58E0">
              <w:rPr>
                <w:rFonts w:cs="Arial"/>
                <w:b/>
                <w:bCs/>
                <w:color w:val="000000"/>
                <w:sz w:val="24"/>
              </w:rPr>
              <w:t> </w:t>
            </w:r>
          </w:p>
        </w:tc>
        <w:tc>
          <w:tcPr>
            <w:tcW w:w="2221" w:type="pct"/>
            <w:tcBorders>
              <w:top w:val="nil"/>
              <w:left w:val="nil"/>
              <w:bottom w:val="single" w:sz="4" w:space="0" w:color="auto"/>
              <w:right w:val="single" w:sz="4" w:space="0" w:color="auto"/>
            </w:tcBorders>
            <w:shd w:val="clear" w:color="auto" w:fill="auto"/>
            <w:vAlign w:val="center"/>
            <w:hideMark/>
          </w:tcPr>
          <w:p w14:paraId="0E8BBFA7" w14:textId="77777777" w:rsidR="00AE58E0" w:rsidRPr="00AE58E0" w:rsidRDefault="00AE58E0" w:rsidP="00AE58E0">
            <w:pPr>
              <w:rPr>
                <w:rFonts w:cs="Arial"/>
                <w:color w:val="000000"/>
                <w:sz w:val="24"/>
              </w:rPr>
            </w:pPr>
            <w:r w:rsidRPr="00AE58E0">
              <w:rPr>
                <w:rFonts w:cs="Arial"/>
                <w:color w:val="000000"/>
                <w:sz w:val="24"/>
              </w:rPr>
              <w:t> </w:t>
            </w:r>
          </w:p>
        </w:tc>
        <w:tc>
          <w:tcPr>
            <w:tcW w:w="903" w:type="pct"/>
            <w:tcBorders>
              <w:top w:val="nil"/>
              <w:left w:val="nil"/>
              <w:bottom w:val="single" w:sz="4" w:space="0" w:color="auto"/>
              <w:right w:val="single" w:sz="4" w:space="0" w:color="auto"/>
            </w:tcBorders>
            <w:shd w:val="clear" w:color="auto" w:fill="auto"/>
            <w:vAlign w:val="center"/>
            <w:hideMark/>
          </w:tcPr>
          <w:p w14:paraId="22441BCC" w14:textId="77777777" w:rsidR="00AE58E0" w:rsidRPr="00AE58E0" w:rsidRDefault="00AE58E0" w:rsidP="00AE58E0">
            <w:pPr>
              <w:jc w:val="right"/>
              <w:rPr>
                <w:rFonts w:cs="Arial"/>
                <w:color w:val="000000"/>
                <w:sz w:val="24"/>
              </w:rPr>
            </w:pPr>
            <w:r w:rsidRPr="00AE58E0">
              <w:rPr>
                <w:rFonts w:cs="Arial"/>
                <w:color w:val="000000"/>
                <w:sz w:val="24"/>
              </w:rPr>
              <w:t> </w:t>
            </w:r>
          </w:p>
        </w:tc>
        <w:tc>
          <w:tcPr>
            <w:tcW w:w="621" w:type="pct"/>
            <w:tcBorders>
              <w:top w:val="nil"/>
              <w:left w:val="nil"/>
              <w:bottom w:val="single" w:sz="4" w:space="0" w:color="auto"/>
              <w:right w:val="single" w:sz="4" w:space="0" w:color="auto"/>
            </w:tcBorders>
            <w:shd w:val="clear" w:color="auto" w:fill="auto"/>
            <w:vAlign w:val="center"/>
            <w:hideMark/>
          </w:tcPr>
          <w:p w14:paraId="29EB2871" w14:textId="77777777" w:rsidR="00AE58E0" w:rsidRPr="00AE58E0" w:rsidRDefault="00AE58E0" w:rsidP="00AE58E0">
            <w:pPr>
              <w:jc w:val="right"/>
              <w:rPr>
                <w:rFonts w:cs="Arial"/>
                <w:b/>
                <w:bCs/>
                <w:color w:val="000000"/>
                <w:sz w:val="24"/>
              </w:rPr>
            </w:pPr>
            <w:r w:rsidRPr="00AE58E0">
              <w:rPr>
                <w:rFonts w:cs="Arial"/>
                <w:b/>
                <w:bCs/>
                <w:color w:val="000000"/>
                <w:sz w:val="24"/>
              </w:rPr>
              <w:t> </w:t>
            </w:r>
          </w:p>
        </w:tc>
        <w:tc>
          <w:tcPr>
            <w:tcW w:w="924" w:type="pct"/>
            <w:tcBorders>
              <w:top w:val="nil"/>
              <w:left w:val="nil"/>
              <w:bottom w:val="single" w:sz="4" w:space="0" w:color="auto"/>
              <w:right w:val="single" w:sz="4" w:space="0" w:color="auto"/>
            </w:tcBorders>
            <w:shd w:val="clear" w:color="auto" w:fill="auto"/>
            <w:vAlign w:val="center"/>
            <w:hideMark/>
          </w:tcPr>
          <w:p w14:paraId="3D7B4DE5" w14:textId="77777777" w:rsidR="00AE58E0" w:rsidRPr="00AE58E0" w:rsidRDefault="00AE58E0" w:rsidP="00AE58E0">
            <w:pPr>
              <w:jc w:val="right"/>
              <w:rPr>
                <w:rFonts w:cs="Arial"/>
                <w:b/>
                <w:bCs/>
                <w:color w:val="000000"/>
                <w:sz w:val="24"/>
              </w:rPr>
            </w:pPr>
            <w:r w:rsidRPr="00AE58E0">
              <w:rPr>
                <w:rFonts w:cs="Arial"/>
                <w:b/>
                <w:bCs/>
                <w:color w:val="000000"/>
                <w:sz w:val="24"/>
              </w:rPr>
              <w:t>7.950,67</w:t>
            </w:r>
          </w:p>
        </w:tc>
      </w:tr>
    </w:tbl>
    <w:p w14:paraId="1D272F82" w14:textId="77777777" w:rsidR="00DB206B" w:rsidRPr="00734F60" w:rsidRDefault="00DB206B" w:rsidP="00734F60">
      <w:pPr>
        <w:autoSpaceDE w:val="0"/>
        <w:spacing w:after="120" w:line="276" w:lineRule="auto"/>
        <w:jc w:val="both"/>
        <w:rPr>
          <w:rFonts w:cs="Arial"/>
          <w:color w:val="000000"/>
          <w:sz w:val="24"/>
        </w:rPr>
      </w:pPr>
    </w:p>
    <w:p w14:paraId="1D272FBC" w14:textId="77777777" w:rsidR="00F159BB" w:rsidRPr="00734F60" w:rsidRDefault="00F159BB" w:rsidP="00734F60">
      <w:pPr>
        <w:pStyle w:val="Nivel1"/>
        <w:rPr>
          <w:rFonts w:cs="Arial"/>
          <w:sz w:val="24"/>
          <w:szCs w:val="24"/>
        </w:rPr>
      </w:pPr>
      <w:r w:rsidRPr="00734F60">
        <w:rPr>
          <w:rFonts w:cs="Arial"/>
          <w:sz w:val="24"/>
          <w:szCs w:val="24"/>
        </w:rPr>
        <w:t>JUSTIFICATIVA E OBJETIVO DA CONTRATAÇÃO</w:t>
      </w:r>
    </w:p>
    <w:p w14:paraId="035CEBDB" w14:textId="64B8D4AD" w:rsidR="008A5D25" w:rsidRPr="00734F60" w:rsidRDefault="008A5D25"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 xml:space="preserve">Os eventos do campus Júlio de Castilhos/ </w:t>
      </w:r>
      <w:proofErr w:type="spellStart"/>
      <w:proofErr w:type="gramStart"/>
      <w:r w:rsidRPr="00734F60">
        <w:rPr>
          <w:rFonts w:cs="Arial"/>
          <w:color w:val="000000"/>
          <w:sz w:val="24"/>
        </w:rPr>
        <w:t>IFFar</w:t>
      </w:r>
      <w:proofErr w:type="spellEnd"/>
      <w:proofErr w:type="gramEnd"/>
      <w:r w:rsidRPr="00734F60">
        <w:rPr>
          <w:rFonts w:cs="Arial"/>
          <w:color w:val="000000"/>
          <w:sz w:val="24"/>
        </w:rPr>
        <w:t xml:space="preserve"> tem extrema importância para a comunidade acadêmica e para a região que estamos inseridos. Além de proporcionar integração das áreas do conhecimento para nossos alunos, divulgar nossas atividades, reitera nosso compromisso como desenvolvimento regional, uma das nossas prerrogativas enquanto Instituto Federal.</w:t>
      </w:r>
    </w:p>
    <w:p w14:paraId="1ED0EAC8" w14:textId="77777777" w:rsidR="008A5D25" w:rsidRPr="00734F60" w:rsidRDefault="008A5D25" w:rsidP="00734F60">
      <w:pPr>
        <w:shd w:val="clear" w:color="auto" w:fill="FFFFFF"/>
        <w:spacing w:before="240" w:after="240" w:line="276" w:lineRule="auto"/>
        <w:jc w:val="both"/>
        <w:rPr>
          <w:rFonts w:cs="Arial"/>
          <w:b/>
          <w:bCs/>
          <w:sz w:val="24"/>
        </w:rPr>
      </w:pPr>
    </w:p>
    <w:p w14:paraId="4FCBB34D" w14:textId="77777777" w:rsidR="008A5D25" w:rsidRPr="00734F60" w:rsidRDefault="008A5D25"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Objetivos Gerais:</w:t>
      </w:r>
    </w:p>
    <w:p w14:paraId="54AA7719" w14:textId="671C4489" w:rsidR="008A5D25" w:rsidRPr="00734F60" w:rsidRDefault="008A5D25" w:rsidP="00734F60">
      <w:pPr>
        <w:shd w:val="clear" w:color="auto" w:fill="FFFFFF"/>
        <w:spacing w:before="240" w:after="240" w:line="276" w:lineRule="auto"/>
        <w:ind w:firstLine="708"/>
        <w:jc w:val="both"/>
        <w:rPr>
          <w:rFonts w:cs="Arial"/>
          <w:sz w:val="24"/>
        </w:rPr>
      </w:pPr>
      <w:r w:rsidRPr="00734F60">
        <w:rPr>
          <w:rFonts w:cs="Arial"/>
          <w:sz w:val="24"/>
        </w:rPr>
        <w:t xml:space="preserve">- Oportunizar um espaço de divulgação, reflexão e integração dos pesquisadores, extensionistas e estudantes, das instituições de ensino da rede pública e privada, nas diversas áreas do conhecimento, tecnologia e inovação. </w:t>
      </w:r>
    </w:p>
    <w:p w14:paraId="06C9D042" w14:textId="77777777" w:rsidR="008A5D25" w:rsidRPr="00734F60" w:rsidRDefault="008A5D25"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lastRenderedPageBreak/>
        <w:t>Objetivos Específicos:</w:t>
      </w:r>
    </w:p>
    <w:p w14:paraId="074732EC" w14:textId="7C2F1AE6" w:rsidR="008A5D25" w:rsidRPr="00734F60" w:rsidRDefault="008A5D25" w:rsidP="00734F60">
      <w:pPr>
        <w:shd w:val="clear" w:color="auto" w:fill="FFFFFF"/>
        <w:spacing w:before="240" w:after="240" w:line="276" w:lineRule="auto"/>
        <w:ind w:left="708"/>
        <w:jc w:val="both"/>
        <w:rPr>
          <w:rFonts w:cs="Arial"/>
          <w:sz w:val="24"/>
        </w:rPr>
      </w:pPr>
      <w:r w:rsidRPr="00734F60">
        <w:rPr>
          <w:rFonts w:cs="Arial"/>
          <w:sz w:val="24"/>
        </w:rPr>
        <w:t>- Despertar</w:t>
      </w:r>
      <w:r w:rsidR="006B3A2B" w:rsidRPr="00734F60">
        <w:rPr>
          <w:rFonts w:cs="Arial"/>
          <w:sz w:val="24"/>
        </w:rPr>
        <w:t xml:space="preserve"> </w:t>
      </w:r>
      <w:r w:rsidRPr="00734F60">
        <w:rPr>
          <w:rFonts w:cs="Arial"/>
          <w:sz w:val="24"/>
        </w:rPr>
        <w:t>nos estudantes o gosto e o hábito pela pesquisa, inovação e extensão nas diversas áreas do conhecimento.</w:t>
      </w:r>
    </w:p>
    <w:p w14:paraId="51792B06" w14:textId="77777777" w:rsidR="008A5D25" w:rsidRPr="00734F60" w:rsidRDefault="008A5D25" w:rsidP="00734F60">
      <w:pPr>
        <w:shd w:val="clear" w:color="auto" w:fill="FFFFFF"/>
        <w:spacing w:before="240" w:after="240" w:line="276" w:lineRule="auto"/>
        <w:ind w:firstLine="708"/>
        <w:jc w:val="both"/>
        <w:rPr>
          <w:rFonts w:cs="Arial"/>
          <w:sz w:val="24"/>
        </w:rPr>
      </w:pPr>
      <w:r w:rsidRPr="00734F60">
        <w:rPr>
          <w:rFonts w:cs="Arial"/>
          <w:sz w:val="24"/>
        </w:rPr>
        <w:t>- Estimular a troca de informações</w:t>
      </w:r>
      <w:proofErr w:type="gramStart"/>
      <w:r w:rsidRPr="00734F60">
        <w:rPr>
          <w:rFonts w:cs="Arial"/>
          <w:sz w:val="24"/>
        </w:rPr>
        <w:t xml:space="preserve">  </w:t>
      </w:r>
      <w:proofErr w:type="gramEnd"/>
      <w:r w:rsidRPr="00734F60">
        <w:rPr>
          <w:rFonts w:cs="Arial"/>
          <w:sz w:val="24"/>
        </w:rPr>
        <w:t>e experiências de ensino, pesquisa, inovação e extensão entre professores e estudantes das diversas instituições.</w:t>
      </w:r>
    </w:p>
    <w:p w14:paraId="3074743A" w14:textId="77777777" w:rsidR="008A5D25" w:rsidRPr="00734F60" w:rsidRDefault="008A5D25" w:rsidP="00734F60">
      <w:pPr>
        <w:shd w:val="clear" w:color="auto" w:fill="FFFFFF"/>
        <w:spacing w:before="240" w:after="240" w:line="276" w:lineRule="auto"/>
        <w:ind w:firstLine="708"/>
        <w:jc w:val="both"/>
        <w:rPr>
          <w:rFonts w:cs="Arial"/>
          <w:sz w:val="24"/>
        </w:rPr>
      </w:pPr>
      <w:r w:rsidRPr="00734F60">
        <w:rPr>
          <w:rFonts w:cs="Arial"/>
          <w:sz w:val="24"/>
        </w:rPr>
        <w:t>- Contribuir para a expansão</w:t>
      </w:r>
      <w:proofErr w:type="gramStart"/>
      <w:r w:rsidRPr="00734F60">
        <w:rPr>
          <w:rFonts w:cs="Arial"/>
          <w:sz w:val="24"/>
        </w:rPr>
        <w:t xml:space="preserve">  </w:t>
      </w:r>
      <w:proofErr w:type="gramEnd"/>
      <w:r w:rsidRPr="00734F60">
        <w:rPr>
          <w:rFonts w:cs="Arial"/>
          <w:sz w:val="24"/>
        </w:rPr>
        <w:t>do conhecimento científico e tecnológico, através do ensino, pesquisa, produção e extensão</w:t>
      </w:r>
    </w:p>
    <w:p w14:paraId="7E9B8FE3" w14:textId="77777777" w:rsidR="008A5D25" w:rsidRPr="00734F60" w:rsidRDefault="008A5D25" w:rsidP="00734F60">
      <w:pPr>
        <w:shd w:val="clear" w:color="auto" w:fill="FFFFFF"/>
        <w:spacing w:before="240" w:after="240" w:line="276" w:lineRule="auto"/>
        <w:ind w:firstLine="708"/>
        <w:jc w:val="both"/>
        <w:rPr>
          <w:rFonts w:cs="Arial"/>
          <w:sz w:val="24"/>
        </w:rPr>
      </w:pPr>
      <w:r w:rsidRPr="00734F60">
        <w:rPr>
          <w:rFonts w:cs="Arial"/>
          <w:sz w:val="24"/>
        </w:rPr>
        <w:t>- Integrar estudantes e profissionais de todos os níveis da região.</w:t>
      </w:r>
    </w:p>
    <w:p w14:paraId="49DD2249" w14:textId="3627DDB2" w:rsidR="008A5D25" w:rsidRPr="00734F60" w:rsidRDefault="008A5D25"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Evento: Formação Continuada NEABI</w:t>
      </w:r>
      <w:r w:rsidRPr="00734F60">
        <w:rPr>
          <w:rFonts w:cs="Arial"/>
          <w:color w:val="000000"/>
          <w:sz w:val="24"/>
        </w:rPr>
        <w:tab/>
        <w:t xml:space="preserve">: </w:t>
      </w:r>
      <w:r w:rsidRPr="00734F60">
        <w:rPr>
          <w:rFonts w:cs="Arial"/>
          <w:sz w:val="24"/>
        </w:rPr>
        <w:t>Período: 08, 09 e 10 de agosto de 2017</w:t>
      </w:r>
      <w:r w:rsidRPr="00734F60">
        <w:rPr>
          <w:rFonts w:cs="Arial"/>
          <w:sz w:val="24"/>
        </w:rPr>
        <w:tab/>
      </w:r>
      <w:proofErr w:type="gramStart"/>
      <w:r w:rsidRPr="00734F60">
        <w:rPr>
          <w:rFonts w:cs="Arial"/>
          <w:sz w:val="24"/>
        </w:rPr>
        <w:t>.</w:t>
      </w:r>
      <w:proofErr w:type="gramEnd"/>
      <w:r w:rsidRPr="00734F60">
        <w:rPr>
          <w:rFonts w:cs="Arial"/>
          <w:sz w:val="24"/>
        </w:rPr>
        <w:t xml:space="preserve">Objetivo: </w:t>
      </w:r>
      <w:r w:rsidRPr="00734F60">
        <w:rPr>
          <w:rStyle w:val="apple-converted-space"/>
          <w:rFonts w:cs="Arial"/>
          <w:color w:val="333333"/>
          <w:sz w:val="24"/>
        </w:rPr>
        <w:t> </w:t>
      </w:r>
      <w:r w:rsidRPr="00734F60">
        <w:rPr>
          <w:rStyle w:val="Forte"/>
          <w:rFonts w:cs="Arial"/>
          <w:color w:val="333333"/>
          <w:sz w:val="24"/>
        </w:rPr>
        <w:t xml:space="preserve"> VII Jornada de Educação e Cultura Afro-Brasileira e Indígena</w:t>
      </w:r>
      <w:r w:rsidRPr="00734F60">
        <w:rPr>
          <w:rStyle w:val="apple-converted-space"/>
          <w:rFonts w:cs="Arial"/>
          <w:color w:val="333333"/>
          <w:sz w:val="24"/>
        </w:rPr>
        <w:t> </w:t>
      </w:r>
      <w:r w:rsidRPr="00734F60">
        <w:rPr>
          <w:rFonts w:cs="Arial"/>
          <w:sz w:val="24"/>
        </w:rPr>
        <w:t>tem como finalidade fomentar reflexões diálogos interculturais e propor metodologias criativas, contextualizadas e interdisciplinares  que possam contribuir para assegurar a implantação das leis  10.639/2003 e 11.645/2008 através das praticas alicerçadas nos princípios da ética, justiça, inclusão e diversidade buscando de foram incessante a construção qualificada do conhecimento de uma nova educação para as relações étnicos raciais, (</w:t>
      </w:r>
      <w:proofErr w:type="spellStart"/>
      <w:r w:rsidRPr="00734F60">
        <w:rPr>
          <w:rFonts w:cs="Arial"/>
          <w:sz w:val="24"/>
        </w:rPr>
        <w:t>re</w:t>
      </w:r>
      <w:proofErr w:type="spellEnd"/>
      <w:r w:rsidRPr="00734F60">
        <w:rPr>
          <w:rFonts w:cs="Arial"/>
          <w:sz w:val="24"/>
        </w:rPr>
        <w:t xml:space="preserve">) significando o papel dos professores na educação básica. </w:t>
      </w:r>
      <w:r w:rsidRPr="00734F60">
        <w:rPr>
          <w:rFonts w:cs="Arial"/>
          <w:color w:val="000000"/>
          <w:sz w:val="24"/>
        </w:rPr>
        <w:t>Publico Alvo: acadêmicos das licenciaturas dos cursos de Ciências Biológicas, Matemática, professores municipais, estaduais e de escolas particulares do município de região. (200 pessoas);</w:t>
      </w:r>
    </w:p>
    <w:p w14:paraId="770B6DFD" w14:textId="673CEB9D" w:rsidR="008A5D25" w:rsidRPr="00734F60" w:rsidRDefault="008A5D25" w:rsidP="00734F60">
      <w:pPr>
        <w:numPr>
          <w:ilvl w:val="1"/>
          <w:numId w:val="1"/>
        </w:numPr>
        <w:spacing w:before="120" w:after="120" w:line="276" w:lineRule="auto"/>
        <w:ind w:left="425" w:firstLine="0"/>
        <w:jc w:val="both"/>
        <w:rPr>
          <w:rFonts w:cs="Arial"/>
          <w:b/>
          <w:sz w:val="24"/>
        </w:rPr>
      </w:pPr>
      <w:r w:rsidRPr="00734F60">
        <w:rPr>
          <w:rFonts w:cs="Arial"/>
          <w:color w:val="000000"/>
          <w:sz w:val="24"/>
        </w:rPr>
        <w:t>Evento: Semana das Licenciaturas: Período: 28/08 a 01/09/ 2017, Objetivo: Criar um espaço de integração e troca de experiências entre docentes e discentes, como forma de favorecer a formação de professores por meio de contato com profissionais, contribuindo desta forma para o processo de formação continuada e a atualização dos saberes que constituem os cursos de Licenciatura em Matemática e Ciências Biológicas ofertadas pelo campus. Publico Alvo: Docentes e estudantes de Licenciatura em Ciências Biológicas e Matemática, além de docentes de ciências e pedagogos, que trabalham no ensino fundamental e nos anos iniciais.</w:t>
      </w:r>
    </w:p>
    <w:p w14:paraId="4EFA4C10" w14:textId="77777777" w:rsidR="008A5D25" w:rsidRPr="00734F60" w:rsidRDefault="008A5D25" w:rsidP="00734F60">
      <w:pPr>
        <w:numPr>
          <w:ilvl w:val="1"/>
          <w:numId w:val="1"/>
        </w:numPr>
        <w:spacing w:before="120" w:after="120" w:line="276" w:lineRule="auto"/>
        <w:ind w:left="425" w:firstLine="0"/>
        <w:jc w:val="both"/>
        <w:rPr>
          <w:rFonts w:cs="Arial"/>
          <w:sz w:val="24"/>
        </w:rPr>
      </w:pPr>
      <w:r w:rsidRPr="00734F60">
        <w:rPr>
          <w:rFonts w:cs="Arial"/>
          <w:color w:val="000000"/>
          <w:sz w:val="24"/>
        </w:rPr>
        <w:t xml:space="preserve">Evento: Semana do Eixo Informação e Comunicação: </w:t>
      </w:r>
      <w:r w:rsidRPr="00734F60">
        <w:rPr>
          <w:rFonts w:cs="Arial"/>
          <w:sz w:val="24"/>
        </w:rPr>
        <w:t xml:space="preserve">Período: 04 a 08 de setembro de 2017. Objetivo: </w:t>
      </w:r>
      <w:r w:rsidRPr="00734F60">
        <w:rPr>
          <w:rFonts w:cs="Arial"/>
          <w:sz w:val="24"/>
          <w:shd w:val="clear" w:color="auto" w:fill="FFFFFF"/>
        </w:rPr>
        <w:t xml:space="preserve">O evento tem como objetivo a difusão de conhecimentos na área de tecnologia da informação, envolvendo os estudantes dos Cursos do Eixo de Informação e Comunicação, promovendo a troca de experiências e estreitamento das relações entre os discentes, docentes e profissionais da área. Integram a programação palestras e minicursos. </w:t>
      </w:r>
      <w:r w:rsidRPr="00734F60">
        <w:rPr>
          <w:rFonts w:cs="Arial"/>
          <w:sz w:val="24"/>
        </w:rPr>
        <w:t>Publico Alvo: discentes, docentes e profissionais da área. Numero de participantes: 70.</w:t>
      </w:r>
    </w:p>
    <w:p w14:paraId="6389DE73" w14:textId="77777777" w:rsidR="008A5D25" w:rsidRPr="00734F60" w:rsidRDefault="008A5D25" w:rsidP="00734F60">
      <w:pPr>
        <w:numPr>
          <w:ilvl w:val="1"/>
          <w:numId w:val="1"/>
        </w:numPr>
        <w:spacing w:before="120" w:after="120" w:line="276" w:lineRule="auto"/>
        <w:ind w:left="425" w:firstLine="0"/>
        <w:jc w:val="both"/>
        <w:rPr>
          <w:rFonts w:cs="Arial"/>
          <w:b/>
          <w:bCs/>
          <w:color w:val="333333"/>
          <w:sz w:val="24"/>
        </w:rPr>
      </w:pPr>
      <w:r w:rsidRPr="00734F60">
        <w:rPr>
          <w:rFonts w:cs="Arial"/>
          <w:sz w:val="24"/>
        </w:rPr>
        <w:lastRenderedPageBreak/>
        <w:t xml:space="preserve">Evento: Semana do Eixo Gestão e Negócio: Período: 12 a 15 de setembro de 2017; Objetivo: Oportunizar um espaço de integração e troca de experiências entre docentes e discentes e favorecer a formação através do contato com profissionais, contribuindo desta forma para o processo de formação continuada e a atualização dos saberes que constituem os cursos de Bacharelado em Administração, Técnico em Comércio – modalidade Proeja e Proeja FIC ofertadas pelo </w:t>
      </w:r>
      <w:r w:rsidRPr="00734F60">
        <w:rPr>
          <w:rFonts w:cs="Arial"/>
          <w:iCs/>
          <w:sz w:val="24"/>
        </w:rPr>
        <w:t xml:space="preserve">campus. </w:t>
      </w:r>
      <w:r w:rsidRPr="00734F60">
        <w:rPr>
          <w:rFonts w:cs="Arial"/>
          <w:sz w:val="24"/>
        </w:rPr>
        <w:t>Publico Alvo: alunos dos Cursos de Administração, Técnico em Comércio, Empresários da comunidade (150 pessoas).</w:t>
      </w:r>
    </w:p>
    <w:p w14:paraId="44C582E6" w14:textId="2A34B7CD" w:rsidR="008A5D25" w:rsidRPr="00734F60" w:rsidRDefault="008A5D25" w:rsidP="00734F60">
      <w:pPr>
        <w:numPr>
          <w:ilvl w:val="1"/>
          <w:numId w:val="1"/>
        </w:numPr>
        <w:spacing w:before="120" w:after="120" w:line="276" w:lineRule="auto"/>
        <w:ind w:left="425" w:firstLine="0"/>
        <w:jc w:val="both"/>
        <w:rPr>
          <w:rFonts w:cs="Arial"/>
          <w:b/>
          <w:sz w:val="24"/>
        </w:rPr>
      </w:pPr>
      <w:r w:rsidRPr="00734F60">
        <w:rPr>
          <w:rStyle w:val="Forte"/>
          <w:rFonts w:cs="Arial"/>
          <w:color w:val="333333"/>
          <w:sz w:val="24"/>
        </w:rPr>
        <w:t xml:space="preserve">Evento: IV Curso de Educação Inclusiva e Diversidade: </w:t>
      </w:r>
      <w:r w:rsidRPr="00734F60">
        <w:rPr>
          <w:rStyle w:val="Forte"/>
          <w:rFonts w:cs="Arial"/>
          <w:b w:val="0"/>
          <w:color w:val="333333"/>
          <w:sz w:val="24"/>
        </w:rPr>
        <w:t>Período: setembro/2017</w:t>
      </w:r>
      <w:r w:rsidRPr="00734F60">
        <w:rPr>
          <w:rStyle w:val="Forte"/>
          <w:rFonts w:cs="Arial"/>
          <w:color w:val="333333"/>
          <w:sz w:val="24"/>
        </w:rPr>
        <w:t xml:space="preserve">. </w:t>
      </w:r>
      <w:r w:rsidRPr="00734F60">
        <w:rPr>
          <w:rStyle w:val="Forte"/>
          <w:rFonts w:cs="Arial"/>
          <w:b w:val="0"/>
          <w:color w:val="333333"/>
          <w:sz w:val="24"/>
        </w:rPr>
        <w:t>Objetivo: Promover a</w:t>
      </w:r>
      <w:r w:rsidR="006B3A2B" w:rsidRPr="00734F60">
        <w:rPr>
          <w:rStyle w:val="Forte"/>
          <w:rFonts w:cs="Arial"/>
          <w:b w:val="0"/>
          <w:color w:val="333333"/>
          <w:sz w:val="24"/>
        </w:rPr>
        <w:t xml:space="preserve"> </w:t>
      </w:r>
      <w:r w:rsidRPr="00734F60">
        <w:rPr>
          <w:rStyle w:val="Forte"/>
          <w:rFonts w:cs="Arial"/>
          <w:b w:val="0"/>
          <w:color w:val="333333"/>
          <w:sz w:val="24"/>
        </w:rPr>
        <w:t xml:space="preserve">formação continuada á comunidade acadêmica sobre os assuntos relacionados </w:t>
      </w:r>
      <w:proofErr w:type="gramStart"/>
      <w:r w:rsidRPr="00734F60">
        <w:rPr>
          <w:rStyle w:val="Forte"/>
          <w:rFonts w:cs="Arial"/>
          <w:b w:val="0"/>
          <w:color w:val="333333"/>
          <w:sz w:val="24"/>
        </w:rPr>
        <w:t>a</w:t>
      </w:r>
      <w:proofErr w:type="gramEnd"/>
      <w:r w:rsidRPr="00734F60">
        <w:rPr>
          <w:rStyle w:val="Forte"/>
          <w:rFonts w:cs="Arial"/>
          <w:b w:val="0"/>
          <w:color w:val="333333"/>
          <w:sz w:val="24"/>
        </w:rPr>
        <w:t xml:space="preserve"> inclusão, tais como políticas inclusivas, barreiras arquitetônicas , comunicacionais , metodológicas, instrumentais , pragmáticas e atitudinais enfrentadas pelas pessoas portadoras de deficiências.</w:t>
      </w:r>
      <w:r w:rsidRPr="00734F60">
        <w:rPr>
          <w:rStyle w:val="Forte"/>
          <w:rFonts w:cs="Arial"/>
          <w:color w:val="333333"/>
          <w:sz w:val="24"/>
        </w:rPr>
        <w:t xml:space="preserve"> </w:t>
      </w:r>
      <w:r w:rsidRPr="00734F60">
        <w:rPr>
          <w:rStyle w:val="Forte"/>
          <w:rFonts w:cs="Arial"/>
          <w:b w:val="0"/>
          <w:color w:val="333333"/>
          <w:sz w:val="24"/>
        </w:rPr>
        <w:t xml:space="preserve">Público Alvo: </w:t>
      </w:r>
      <w:r w:rsidRPr="00734F60">
        <w:rPr>
          <w:rFonts w:cs="Arial"/>
          <w:sz w:val="24"/>
        </w:rPr>
        <w:t>acadêmicos das licenciaturas dos cursos de Ciências Biológicas, Matemática, professores municipais, estaduais e de escolas particulares do município de região (100 pessoas).</w:t>
      </w:r>
    </w:p>
    <w:p w14:paraId="1D272FC3" w14:textId="77777777" w:rsidR="00DB206B" w:rsidRPr="00734F60" w:rsidRDefault="00DB206B" w:rsidP="00734F60">
      <w:pPr>
        <w:pStyle w:val="Nivel1"/>
        <w:rPr>
          <w:rFonts w:cs="Arial"/>
          <w:sz w:val="24"/>
          <w:szCs w:val="24"/>
        </w:rPr>
      </w:pPr>
      <w:r w:rsidRPr="00734F60">
        <w:rPr>
          <w:rFonts w:cs="Arial"/>
          <w:sz w:val="24"/>
          <w:szCs w:val="24"/>
        </w:rPr>
        <w:t>DA CLASSIFICAÇÃO DOS SERVIÇOS</w:t>
      </w:r>
      <w:r w:rsidR="004942A2" w:rsidRPr="00734F60">
        <w:rPr>
          <w:rFonts w:cs="Arial"/>
          <w:sz w:val="24"/>
          <w:szCs w:val="24"/>
        </w:rPr>
        <w:t xml:space="preserve"> </w:t>
      </w:r>
    </w:p>
    <w:p w14:paraId="5965A6DC" w14:textId="3D04E47A" w:rsidR="008A5D25" w:rsidRPr="00734F60" w:rsidRDefault="008A5D25"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O objeto a ser licitado é de natureza de bens comuns conforme previsto no art. 1º, da lei 10.520, de 17 de julho de 2002.</w:t>
      </w:r>
    </w:p>
    <w:p w14:paraId="1D272FC7" w14:textId="77777777" w:rsidR="00DB206B" w:rsidRPr="00734F60" w:rsidRDefault="00DB206B"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Os serviços a serem contratados enquadram-se nos pressupostos do Decreto n° 2.271, de 1997, c</w:t>
      </w:r>
      <w:r w:rsidR="003C25D1" w:rsidRPr="00734F60">
        <w:rPr>
          <w:rFonts w:cs="Arial"/>
          <w:color w:val="000000"/>
          <w:sz w:val="24"/>
        </w:rPr>
        <w:t xml:space="preserve">onstituindo-se em </w:t>
      </w:r>
      <w:r w:rsidRPr="00734F60">
        <w:rPr>
          <w:rFonts w:cs="Arial"/>
          <w:color w:val="000000"/>
          <w:sz w:val="24"/>
        </w:rPr>
        <w:t>atividades materiais acessórias, instrumentais ou complementares à área de competência legal do órgão licitante, não</w:t>
      </w:r>
      <w:r w:rsidR="003C25D1" w:rsidRPr="00734F60">
        <w:rPr>
          <w:rFonts w:cs="Arial"/>
          <w:color w:val="000000"/>
          <w:sz w:val="24"/>
        </w:rPr>
        <w:t xml:space="preserve"> </w:t>
      </w:r>
      <w:r w:rsidRPr="00734F60">
        <w:rPr>
          <w:rFonts w:cs="Arial"/>
          <w:color w:val="000000"/>
          <w:sz w:val="24"/>
        </w:rPr>
        <w:t>inerentes às categorias funcionais abrangidas por seu respectivo plano de cargos.</w:t>
      </w:r>
    </w:p>
    <w:p w14:paraId="1D272FC8" w14:textId="77777777" w:rsidR="00DB206B" w:rsidRPr="00734F60" w:rsidRDefault="00DB206B"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 xml:space="preserve">A prestação dos serviços não gera vínculo empregatício entre os empregados da </w:t>
      </w:r>
      <w:r w:rsidR="00D52359" w:rsidRPr="00734F60">
        <w:rPr>
          <w:rFonts w:cs="Arial"/>
          <w:color w:val="000000"/>
          <w:sz w:val="24"/>
        </w:rPr>
        <w:t>Contratada</w:t>
      </w:r>
      <w:r w:rsidRPr="00734F60">
        <w:rPr>
          <w:rFonts w:cs="Arial"/>
          <w:color w:val="000000"/>
          <w:sz w:val="24"/>
        </w:rPr>
        <w:t xml:space="preserve"> e a Administração, vedando-se qualquer relação entre estes que caracterize pessoalidade e subordinação direta.</w:t>
      </w:r>
    </w:p>
    <w:p w14:paraId="1D272FC9" w14:textId="77777777" w:rsidR="00DB206B" w:rsidRPr="00734F60" w:rsidRDefault="00DB206B" w:rsidP="00734F60">
      <w:pPr>
        <w:pStyle w:val="Nivel1"/>
        <w:rPr>
          <w:rFonts w:cs="Arial"/>
          <w:sz w:val="24"/>
          <w:szCs w:val="24"/>
        </w:rPr>
      </w:pPr>
      <w:r w:rsidRPr="00734F60">
        <w:rPr>
          <w:rFonts w:cs="Arial"/>
          <w:sz w:val="24"/>
          <w:szCs w:val="24"/>
        </w:rPr>
        <w:t>FORMA DE PRESTAÇÃO DOS SERVIÇOS</w:t>
      </w:r>
    </w:p>
    <w:p w14:paraId="1D272FCA" w14:textId="77777777" w:rsidR="00DB206B" w:rsidRPr="00734F60" w:rsidRDefault="00DB206B" w:rsidP="00734F60">
      <w:pPr>
        <w:numPr>
          <w:ilvl w:val="1"/>
          <w:numId w:val="1"/>
        </w:numPr>
        <w:spacing w:before="120" w:after="120" w:line="276" w:lineRule="auto"/>
        <w:ind w:left="425" w:firstLine="0"/>
        <w:jc w:val="both"/>
        <w:rPr>
          <w:rFonts w:cs="Arial"/>
          <w:bCs/>
          <w:color w:val="000000"/>
          <w:sz w:val="24"/>
        </w:rPr>
      </w:pPr>
      <w:r w:rsidRPr="00734F60">
        <w:rPr>
          <w:rFonts w:cs="Arial"/>
          <w:bCs/>
          <w:color w:val="000000"/>
          <w:sz w:val="24"/>
        </w:rPr>
        <w:t>Os serviços serão executados conforme discriminado abaixo:</w:t>
      </w:r>
    </w:p>
    <w:p w14:paraId="48188BBA" w14:textId="77777777" w:rsidR="00B12D8D" w:rsidRPr="00734F60" w:rsidRDefault="00E64CE0" w:rsidP="00734F60">
      <w:pPr>
        <w:pStyle w:val="PargrafodaLista"/>
        <w:numPr>
          <w:ilvl w:val="2"/>
          <w:numId w:val="1"/>
        </w:numPr>
        <w:spacing w:before="120" w:after="120" w:line="276" w:lineRule="auto"/>
        <w:ind w:left="1134" w:firstLine="0"/>
        <w:contextualSpacing w:val="0"/>
        <w:jc w:val="both"/>
        <w:rPr>
          <w:rFonts w:cs="Arial"/>
          <w:bCs/>
          <w:sz w:val="24"/>
        </w:rPr>
      </w:pPr>
      <w:r w:rsidRPr="00734F60">
        <w:rPr>
          <w:rFonts w:cs="Arial"/>
          <w:bCs/>
          <w:sz w:val="24"/>
        </w:rPr>
        <w:t xml:space="preserve"> </w:t>
      </w:r>
      <w:r w:rsidR="00B12D8D" w:rsidRPr="00734F60">
        <w:rPr>
          <w:rFonts w:cs="Arial"/>
          <w:bCs/>
          <w:sz w:val="24"/>
        </w:rPr>
        <w:t>Prestação de serviço para fornecimento de COFFEE BREAK:</w:t>
      </w:r>
    </w:p>
    <w:p w14:paraId="1D272FCB" w14:textId="4BA741EB" w:rsidR="00DB206B" w:rsidRPr="00734F60" w:rsidRDefault="00E64CE0" w:rsidP="00734F60">
      <w:pPr>
        <w:pStyle w:val="PargrafodaLista"/>
        <w:numPr>
          <w:ilvl w:val="3"/>
          <w:numId w:val="1"/>
        </w:numPr>
        <w:spacing w:before="120" w:after="120" w:line="276" w:lineRule="auto"/>
        <w:contextualSpacing w:val="0"/>
        <w:jc w:val="both"/>
        <w:rPr>
          <w:rFonts w:cs="Arial"/>
          <w:bCs/>
          <w:sz w:val="24"/>
        </w:rPr>
      </w:pPr>
      <w:r w:rsidRPr="00734F60">
        <w:rPr>
          <w:rFonts w:cs="Arial"/>
          <w:bCs/>
          <w:sz w:val="24"/>
        </w:rPr>
        <w:t>A entrega, reposição e retirada dos materiais do coffee break serão por conta da CONTRATADA</w:t>
      </w:r>
      <w:r w:rsidR="00B12D8D" w:rsidRPr="00734F60">
        <w:rPr>
          <w:rFonts w:cs="Arial"/>
          <w:bCs/>
          <w:sz w:val="24"/>
        </w:rPr>
        <w:t>;</w:t>
      </w:r>
    </w:p>
    <w:p w14:paraId="26314816" w14:textId="2D195BB1" w:rsidR="00B12D8D" w:rsidRPr="00AE58E0" w:rsidRDefault="00B12D8D" w:rsidP="00734F60">
      <w:pPr>
        <w:pStyle w:val="PargrafodaLista"/>
        <w:numPr>
          <w:ilvl w:val="3"/>
          <w:numId w:val="1"/>
        </w:numPr>
        <w:spacing w:before="120" w:after="120" w:line="276" w:lineRule="auto"/>
        <w:contextualSpacing w:val="0"/>
        <w:jc w:val="both"/>
        <w:rPr>
          <w:rFonts w:cs="Arial"/>
          <w:b/>
          <w:bCs/>
          <w:sz w:val="24"/>
        </w:rPr>
      </w:pPr>
      <w:r w:rsidRPr="00AE58E0">
        <w:rPr>
          <w:rFonts w:cs="Arial"/>
          <w:b/>
          <w:bCs/>
          <w:sz w:val="24"/>
        </w:rPr>
        <w:t xml:space="preserve">O fornecimento do coffee break será realizado no local do evento, informado com 07(sete) dias de antecedência pela </w:t>
      </w:r>
      <w:r w:rsidRPr="00AE58E0">
        <w:rPr>
          <w:rFonts w:cs="Arial"/>
          <w:b/>
          <w:bCs/>
          <w:sz w:val="24"/>
        </w:rPr>
        <w:lastRenderedPageBreak/>
        <w:t>CONTRATANTE, na hora marcada e com duração mínima de 45(quarenta e cinco) minutos e máxima de 60(sessenta) minutos</w:t>
      </w:r>
      <w:r w:rsidR="00AE58E0" w:rsidRPr="00AE58E0">
        <w:rPr>
          <w:rFonts w:cs="Arial"/>
          <w:b/>
          <w:bCs/>
          <w:sz w:val="24"/>
        </w:rPr>
        <w:t xml:space="preserve">, será na mesma data informado </w:t>
      </w:r>
      <w:proofErr w:type="gramStart"/>
      <w:r w:rsidR="00AE58E0" w:rsidRPr="00AE58E0">
        <w:rPr>
          <w:rFonts w:cs="Arial"/>
          <w:b/>
          <w:bCs/>
          <w:sz w:val="24"/>
        </w:rPr>
        <w:t>a</w:t>
      </w:r>
      <w:proofErr w:type="gramEnd"/>
      <w:r w:rsidR="00AE58E0" w:rsidRPr="00AE58E0">
        <w:rPr>
          <w:rFonts w:cs="Arial"/>
          <w:b/>
          <w:bCs/>
          <w:sz w:val="24"/>
        </w:rPr>
        <w:t xml:space="preserve"> quantidade exata de pessoas participantes do evento</w:t>
      </w:r>
      <w:r w:rsidRPr="00AE58E0">
        <w:rPr>
          <w:rFonts w:cs="Arial"/>
          <w:b/>
          <w:bCs/>
          <w:sz w:val="24"/>
        </w:rPr>
        <w:t>;</w:t>
      </w:r>
    </w:p>
    <w:p w14:paraId="1BBE344F" w14:textId="6888601C" w:rsidR="00B12D8D" w:rsidRPr="00734F60" w:rsidRDefault="00B12D8D" w:rsidP="00734F60">
      <w:pPr>
        <w:pStyle w:val="PargrafodaLista"/>
        <w:numPr>
          <w:ilvl w:val="3"/>
          <w:numId w:val="1"/>
        </w:numPr>
        <w:spacing w:before="120" w:after="120" w:line="276" w:lineRule="auto"/>
        <w:contextualSpacing w:val="0"/>
        <w:jc w:val="both"/>
        <w:rPr>
          <w:rFonts w:cs="Arial"/>
          <w:bCs/>
          <w:sz w:val="24"/>
        </w:rPr>
      </w:pPr>
      <w:r w:rsidRPr="00734F60">
        <w:rPr>
          <w:rFonts w:cs="Arial"/>
          <w:bCs/>
          <w:sz w:val="24"/>
        </w:rPr>
        <w:t>A CONTRATADA fica responsável pelo fornecimento de copos descartáveis, guardanapos descartáveis e palitos dentais durante a realização do evento;</w:t>
      </w:r>
    </w:p>
    <w:p w14:paraId="18F77677" w14:textId="7D81F232" w:rsidR="00B12D8D" w:rsidRPr="00734F60" w:rsidRDefault="00B12D8D" w:rsidP="00734F60">
      <w:pPr>
        <w:pStyle w:val="PargrafodaLista"/>
        <w:numPr>
          <w:ilvl w:val="3"/>
          <w:numId w:val="1"/>
        </w:numPr>
        <w:spacing w:before="120" w:after="120" w:line="276" w:lineRule="auto"/>
        <w:contextualSpacing w:val="0"/>
        <w:jc w:val="both"/>
        <w:rPr>
          <w:rFonts w:cs="Arial"/>
          <w:bCs/>
          <w:sz w:val="24"/>
        </w:rPr>
      </w:pPr>
      <w:r w:rsidRPr="00734F60">
        <w:rPr>
          <w:rFonts w:cs="Arial"/>
          <w:bCs/>
          <w:sz w:val="24"/>
        </w:rPr>
        <w:t>A qualidade e quantidade dos utensílios e materiais deverão atender a demanda de acordo com o número de participantes estabelecido na descrição do evento;</w:t>
      </w:r>
    </w:p>
    <w:p w14:paraId="2FEEF6E1" w14:textId="4AACA51F" w:rsidR="00B12D8D" w:rsidRPr="00734F60" w:rsidRDefault="00B12D8D" w:rsidP="00734F60">
      <w:pPr>
        <w:pStyle w:val="PargrafodaLista"/>
        <w:numPr>
          <w:ilvl w:val="3"/>
          <w:numId w:val="1"/>
        </w:numPr>
        <w:spacing w:before="120" w:after="120" w:line="276" w:lineRule="auto"/>
        <w:contextualSpacing w:val="0"/>
        <w:jc w:val="both"/>
        <w:rPr>
          <w:rFonts w:cs="Arial"/>
          <w:bCs/>
          <w:sz w:val="24"/>
        </w:rPr>
      </w:pPr>
      <w:r w:rsidRPr="00734F60">
        <w:rPr>
          <w:rFonts w:cs="Arial"/>
          <w:bCs/>
          <w:sz w:val="24"/>
        </w:rPr>
        <w:t>A quantidade de chá, café, água e sucos poderão variar conforme as estações climáticas;</w:t>
      </w:r>
    </w:p>
    <w:p w14:paraId="05CDFE97" w14:textId="59E840C9" w:rsidR="00B12D8D" w:rsidRPr="00734F60" w:rsidRDefault="00B12D8D" w:rsidP="00734F60">
      <w:pPr>
        <w:pStyle w:val="PargrafodaLista"/>
        <w:numPr>
          <w:ilvl w:val="3"/>
          <w:numId w:val="1"/>
        </w:numPr>
        <w:spacing w:before="120" w:after="120" w:line="276" w:lineRule="auto"/>
        <w:contextualSpacing w:val="0"/>
        <w:jc w:val="both"/>
        <w:rPr>
          <w:rFonts w:cs="Arial"/>
          <w:bCs/>
          <w:sz w:val="24"/>
        </w:rPr>
      </w:pPr>
      <w:proofErr w:type="gramStart"/>
      <w:r w:rsidRPr="00734F60">
        <w:rPr>
          <w:rFonts w:cs="Arial"/>
          <w:bCs/>
          <w:sz w:val="24"/>
        </w:rPr>
        <w:t>As preparações liquidas</w:t>
      </w:r>
      <w:proofErr w:type="gramEnd"/>
      <w:r w:rsidRPr="00734F60">
        <w:rPr>
          <w:rFonts w:cs="Arial"/>
          <w:bCs/>
          <w:sz w:val="24"/>
        </w:rPr>
        <w:t xml:space="preserve"> deverão ser acondicionadas em garrafas térmicas com a descrição do produto que contem;</w:t>
      </w:r>
    </w:p>
    <w:p w14:paraId="74C8E438" w14:textId="4993A7C9" w:rsidR="00B12D8D" w:rsidRPr="00734F60" w:rsidRDefault="00B12D8D" w:rsidP="00734F60">
      <w:pPr>
        <w:pStyle w:val="PargrafodaLista"/>
        <w:numPr>
          <w:ilvl w:val="3"/>
          <w:numId w:val="1"/>
        </w:numPr>
        <w:spacing w:before="120" w:after="120" w:line="276" w:lineRule="auto"/>
        <w:contextualSpacing w:val="0"/>
        <w:jc w:val="both"/>
        <w:rPr>
          <w:rFonts w:cs="Arial"/>
          <w:bCs/>
          <w:sz w:val="24"/>
        </w:rPr>
      </w:pPr>
      <w:r w:rsidRPr="00734F60">
        <w:rPr>
          <w:rFonts w:cs="Arial"/>
          <w:bCs/>
          <w:sz w:val="24"/>
        </w:rPr>
        <w:t xml:space="preserve">A água mineral deverá ser fornecida em garrafas de </w:t>
      </w:r>
      <w:proofErr w:type="gramStart"/>
      <w:r w:rsidRPr="00734F60">
        <w:rPr>
          <w:rFonts w:cs="Arial"/>
          <w:bCs/>
          <w:sz w:val="24"/>
        </w:rPr>
        <w:t>500ml</w:t>
      </w:r>
      <w:proofErr w:type="gramEnd"/>
      <w:r w:rsidRPr="00734F60">
        <w:rPr>
          <w:rFonts w:cs="Arial"/>
          <w:bCs/>
          <w:sz w:val="24"/>
        </w:rPr>
        <w:t>;</w:t>
      </w:r>
    </w:p>
    <w:p w14:paraId="08589689" w14:textId="4D9B6B69" w:rsidR="00B12D8D" w:rsidRPr="00734F60" w:rsidRDefault="00B12D8D" w:rsidP="00734F60">
      <w:pPr>
        <w:pStyle w:val="PargrafodaLista"/>
        <w:numPr>
          <w:ilvl w:val="3"/>
          <w:numId w:val="1"/>
        </w:numPr>
        <w:spacing w:before="120" w:after="120" w:line="276" w:lineRule="auto"/>
        <w:contextualSpacing w:val="0"/>
        <w:jc w:val="both"/>
        <w:rPr>
          <w:rFonts w:cs="Arial"/>
          <w:bCs/>
          <w:sz w:val="24"/>
        </w:rPr>
      </w:pPr>
      <w:r w:rsidRPr="00734F60">
        <w:rPr>
          <w:rFonts w:cs="Arial"/>
          <w:bCs/>
          <w:sz w:val="24"/>
        </w:rPr>
        <w:t>A CONTRATADA deverá realizar a reposição dos produtos faltantes nas ilhas durante a realização do evento.</w:t>
      </w:r>
    </w:p>
    <w:p w14:paraId="546B88C0" w14:textId="2FF84B57" w:rsidR="00040368" w:rsidRPr="00734F60" w:rsidRDefault="00040368" w:rsidP="00734F60">
      <w:pPr>
        <w:pStyle w:val="PargrafodaLista"/>
        <w:numPr>
          <w:ilvl w:val="3"/>
          <w:numId w:val="1"/>
        </w:numPr>
        <w:spacing w:before="120" w:after="120" w:line="276" w:lineRule="auto"/>
        <w:contextualSpacing w:val="0"/>
        <w:jc w:val="both"/>
        <w:rPr>
          <w:rFonts w:cs="Arial"/>
          <w:bCs/>
          <w:sz w:val="24"/>
        </w:rPr>
      </w:pPr>
      <w:r w:rsidRPr="00734F60">
        <w:rPr>
          <w:rFonts w:cs="Arial"/>
          <w:bCs/>
          <w:sz w:val="24"/>
        </w:rPr>
        <w:t>A CONTRATADA deverá atentar para as adequadas condições de acondicionamento e transporte dos alimentos preparados.</w:t>
      </w:r>
    </w:p>
    <w:p w14:paraId="7D0FAD97" w14:textId="1775A8A1" w:rsidR="00803A3A" w:rsidRPr="00734F60" w:rsidRDefault="00803A3A" w:rsidP="00734F60">
      <w:pPr>
        <w:pStyle w:val="PargrafodaLista"/>
        <w:numPr>
          <w:ilvl w:val="3"/>
          <w:numId w:val="1"/>
        </w:numPr>
        <w:spacing w:before="120" w:after="120" w:line="276" w:lineRule="auto"/>
        <w:contextualSpacing w:val="0"/>
        <w:jc w:val="both"/>
        <w:rPr>
          <w:rFonts w:cs="Arial"/>
          <w:bCs/>
          <w:sz w:val="24"/>
        </w:rPr>
      </w:pPr>
      <w:r w:rsidRPr="00734F60">
        <w:rPr>
          <w:rFonts w:cs="Arial"/>
          <w:bCs/>
          <w:sz w:val="24"/>
        </w:rPr>
        <w:t xml:space="preserve"> Os colaboradores da CONTRATADA deverão se apresentar devidamente identificados;</w:t>
      </w:r>
    </w:p>
    <w:p w14:paraId="1D272FCF" w14:textId="77777777" w:rsidR="00DB206B" w:rsidRPr="00734F60" w:rsidRDefault="00DB206B" w:rsidP="00734F60">
      <w:pPr>
        <w:pStyle w:val="Nivel1"/>
        <w:rPr>
          <w:rFonts w:cs="Arial"/>
          <w:sz w:val="24"/>
          <w:szCs w:val="24"/>
        </w:rPr>
      </w:pPr>
      <w:r w:rsidRPr="00734F60">
        <w:rPr>
          <w:rFonts w:cs="Arial"/>
          <w:sz w:val="24"/>
          <w:szCs w:val="24"/>
        </w:rPr>
        <w:t>INFORMAÇÕES RELEVANTES PARA O DIMENSIONAMENTO DA PROPOSTA</w:t>
      </w:r>
    </w:p>
    <w:p w14:paraId="1D272FD0" w14:textId="01F5B505" w:rsidR="00DB206B" w:rsidRPr="00734F60" w:rsidRDefault="00DB206B" w:rsidP="00734F60">
      <w:pPr>
        <w:numPr>
          <w:ilvl w:val="1"/>
          <w:numId w:val="1"/>
        </w:numPr>
        <w:spacing w:before="120" w:after="120" w:line="276" w:lineRule="auto"/>
        <w:ind w:left="425" w:firstLine="0"/>
        <w:jc w:val="both"/>
        <w:rPr>
          <w:rFonts w:cs="Arial"/>
          <w:bCs/>
          <w:color w:val="000000"/>
          <w:sz w:val="24"/>
        </w:rPr>
      </w:pPr>
      <w:r w:rsidRPr="00734F60">
        <w:rPr>
          <w:rFonts w:cs="Arial"/>
          <w:bCs/>
          <w:color w:val="000000"/>
          <w:sz w:val="24"/>
        </w:rPr>
        <w:t>A demanda do órgão</w:t>
      </w:r>
      <w:r w:rsidR="00884F9E" w:rsidRPr="00734F60">
        <w:rPr>
          <w:rFonts w:cs="Arial"/>
          <w:bCs/>
          <w:color w:val="000000"/>
          <w:sz w:val="24"/>
        </w:rPr>
        <w:t xml:space="preserve"> gerenciador</w:t>
      </w:r>
      <w:proofErr w:type="gramStart"/>
      <w:r w:rsidR="00884F9E" w:rsidRPr="00734F60">
        <w:rPr>
          <w:rFonts w:cs="Arial"/>
          <w:bCs/>
          <w:color w:val="000000"/>
          <w:sz w:val="24"/>
        </w:rPr>
        <w:t xml:space="preserve"> </w:t>
      </w:r>
      <w:r w:rsidR="007233D4" w:rsidRPr="00734F60">
        <w:rPr>
          <w:rFonts w:cs="Arial"/>
          <w:bCs/>
          <w:color w:val="000000"/>
          <w:sz w:val="24"/>
        </w:rPr>
        <w:t xml:space="preserve"> </w:t>
      </w:r>
      <w:proofErr w:type="gramEnd"/>
      <w:r w:rsidRPr="00734F60">
        <w:rPr>
          <w:rFonts w:cs="Arial"/>
          <w:bCs/>
          <w:color w:val="000000"/>
          <w:sz w:val="24"/>
        </w:rPr>
        <w:t>tem como base as seguintes características:</w:t>
      </w:r>
    </w:p>
    <w:p w14:paraId="1D272FD1" w14:textId="3BDE0FB9" w:rsidR="00DB206B" w:rsidRPr="00734F60" w:rsidRDefault="00733398" w:rsidP="00734F60">
      <w:pPr>
        <w:pStyle w:val="PargrafodaLista"/>
        <w:numPr>
          <w:ilvl w:val="2"/>
          <w:numId w:val="1"/>
        </w:numPr>
        <w:spacing w:before="120" w:after="120" w:line="276" w:lineRule="auto"/>
        <w:ind w:left="1134" w:firstLine="0"/>
        <w:contextualSpacing w:val="0"/>
        <w:jc w:val="both"/>
        <w:rPr>
          <w:rFonts w:cs="Arial"/>
          <w:bCs/>
          <w:sz w:val="24"/>
        </w:rPr>
      </w:pPr>
      <w:r w:rsidRPr="00734F60">
        <w:rPr>
          <w:rFonts w:cs="Arial"/>
          <w:bCs/>
          <w:sz w:val="24"/>
        </w:rPr>
        <w:t xml:space="preserve">  A porção per capita mínima de cada produto a ser ofertado no coffee break durante o evento será a seguinte: </w:t>
      </w:r>
      <w:r w:rsidR="00AC7B3A" w:rsidRPr="00734F60">
        <w:rPr>
          <w:rFonts w:cs="Arial"/>
          <w:bCs/>
          <w:sz w:val="24"/>
        </w:rPr>
        <w:t xml:space="preserve">salgadinhos oito unidades; doces cinco unidades; café e chá </w:t>
      </w:r>
      <w:proofErr w:type="gramStart"/>
      <w:r w:rsidR="00AC7B3A" w:rsidRPr="00734F60">
        <w:rPr>
          <w:rFonts w:cs="Arial"/>
          <w:bCs/>
          <w:sz w:val="24"/>
        </w:rPr>
        <w:t>150ml</w:t>
      </w:r>
      <w:proofErr w:type="gramEnd"/>
      <w:r w:rsidR="00AC7B3A" w:rsidRPr="00734F60">
        <w:rPr>
          <w:rFonts w:cs="Arial"/>
          <w:bCs/>
          <w:sz w:val="24"/>
        </w:rPr>
        <w:t xml:space="preserve"> de cada produto; sucos 200ml; água 100ml;</w:t>
      </w:r>
    </w:p>
    <w:p w14:paraId="34EB2458" w14:textId="48C593CE" w:rsidR="00AC7B3A" w:rsidRPr="00734F60" w:rsidRDefault="00AC7B3A" w:rsidP="00734F60">
      <w:pPr>
        <w:pStyle w:val="PargrafodaLista"/>
        <w:numPr>
          <w:ilvl w:val="2"/>
          <w:numId w:val="1"/>
        </w:numPr>
        <w:spacing w:before="120" w:after="120" w:line="276" w:lineRule="auto"/>
        <w:ind w:left="1134" w:firstLine="0"/>
        <w:contextualSpacing w:val="0"/>
        <w:jc w:val="both"/>
        <w:rPr>
          <w:rFonts w:cs="Arial"/>
          <w:bCs/>
          <w:sz w:val="24"/>
        </w:rPr>
      </w:pPr>
      <w:r w:rsidRPr="00734F60">
        <w:rPr>
          <w:rFonts w:cs="Arial"/>
          <w:bCs/>
          <w:sz w:val="24"/>
        </w:rPr>
        <w:t xml:space="preserve">  Copos descartáveis para chá e café 80 a </w:t>
      </w:r>
      <w:proofErr w:type="gramStart"/>
      <w:r w:rsidRPr="00734F60">
        <w:rPr>
          <w:rFonts w:cs="Arial"/>
          <w:bCs/>
          <w:sz w:val="24"/>
        </w:rPr>
        <w:t>100ml</w:t>
      </w:r>
      <w:proofErr w:type="gramEnd"/>
      <w:r w:rsidRPr="00734F60">
        <w:rPr>
          <w:rFonts w:cs="Arial"/>
          <w:bCs/>
          <w:sz w:val="24"/>
        </w:rPr>
        <w:t>; sucos e água 200ml;</w:t>
      </w:r>
    </w:p>
    <w:p w14:paraId="0E7A6F3C" w14:textId="5EC42F8F" w:rsidR="00AC7B3A" w:rsidRPr="00734F60" w:rsidRDefault="00AC7B3A" w:rsidP="00734F60">
      <w:pPr>
        <w:pStyle w:val="PargrafodaLista"/>
        <w:numPr>
          <w:ilvl w:val="2"/>
          <w:numId w:val="1"/>
        </w:numPr>
        <w:spacing w:before="120" w:after="120" w:line="276" w:lineRule="auto"/>
        <w:ind w:left="1134" w:firstLine="0"/>
        <w:contextualSpacing w:val="0"/>
        <w:jc w:val="both"/>
        <w:rPr>
          <w:rFonts w:cs="Arial"/>
          <w:bCs/>
          <w:sz w:val="24"/>
        </w:rPr>
      </w:pPr>
      <w:r w:rsidRPr="00734F60">
        <w:rPr>
          <w:rFonts w:cs="Arial"/>
          <w:bCs/>
          <w:sz w:val="24"/>
        </w:rPr>
        <w:t xml:space="preserve">  Papel descartável deverá ser de cor branca, de boa qualidade com dimensões mínimas de </w:t>
      </w:r>
      <w:proofErr w:type="gramStart"/>
      <w:r w:rsidRPr="00734F60">
        <w:rPr>
          <w:rFonts w:cs="Arial"/>
          <w:bCs/>
          <w:sz w:val="24"/>
        </w:rPr>
        <w:t>22cm</w:t>
      </w:r>
      <w:proofErr w:type="gramEnd"/>
      <w:r w:rsidRPr="00734F60">
        <w:rPr>
          <w:rFonts w:cs="Arial"/>
          <w:bCs/>
          <w:sz w:val="24"/>
        </w:rPr>
        <w:t xml:space="preserve"> X 22cm;</w:t>
      </w:r>
    </w:p>
    <w:p w14:paraId="4225D79F" w14:textId="29A4CACD" w:rsidR="00AC7B3A" w:rsidRPr="00734F60" w:rsidRDefault="00AC7B3A" w:rsidP="00734F60">
      <w:pPr>
        <w:pStyle w:val="PargrafodaLista"/>
        <w:numPr>
          <w:ilvl w:val="2"/>
          <w:numId w:val="1"/>
        </w:numPr>
        <w:spacing w:before="120" w:after="120" w:line="276" w:lineRule="auto"/>
        <w:ind w:left="1134" w:firstLine="0"/>
        <w:contextualSpacing w:val="0"/>
        <w:jc w:val="both"/>
        <w:rPr>
          <w:rFonts w:cs="Arial"/>
          <w:bCs/>
          <w:sz w:val="24"/>
        </w:rPr>
      </w:pPr>
      <w:r w:rsidRPr="00734F60">
        <w:rPr>
          <w:rFonts w:cs="Arial"/>
          <w:bCs/>
          <w:sz w:val="24"/>
        </w:rPr>
        <w:lastRenderedPageBreak/>
        <w:t xml:space="preserve">  Eventos com até 100(cem) participantes: garrafas térmicas com capacidade mínima de </w:t>
      </w:r>
      <w:proofErr w:type="gramStart"/>
      <w:r w:rsidRPr="00734F60">
        <w:rPr>
          <w:rFonts w:cs="Arial"/>
          <w:bCs/>
          <w:sz w:val="24"/>
        </w:rPr>
        <w:t>5</w:t>
      </w:r>
      <w:proofErr w:type="gramEnd"/>
      <w:r w:rsidRPr="00734F60">
        <w:rPr>
          <w:rFonts w:cs="Arial"/>
          <w:bCs/>
          <w:sz w:val="24"/>
        </w:rPr>
        <w:t>(cinco) litros, com reposição conforme necessidade, para duas ilhas;</w:t>
      </w:r>
    </w:p>
    <w:p w14:paraId="0975BC55" w14:textId="37C20774" w:rsidR="00AC7B3A" w:rsidRPr="00734F60" w:rsidRDefault="00AC7B3A" w:rsidP="00734F60">
      <w:pPr>
        <w:pStyle w:val="PargrafodaLista"/>
        <w:numPr>
          <w:ilvl w:val="2"/>
          <w:numId w:val="1"/>
        </w:numPr>
        <w:spacing w:before="120" w:after="120" w:line="276" w:lineRule="auto"/>
        <w:ind w:left="1134" w:firstLine="0"/>
        <w:contextualSpacing w:val="0"/>
        <w:jc w:val="both"/>
        <w:rPr>
          <w:rFonts w:cs="Arial"/>
          <w:bCs/>
          <w:sz w:val="24"/>
        </w:rPr>
      </w:pPr>
      <w:r w:rsidRPr="00734F60">
        <w:rPr>
          <w:rFonts w:cs="Arial"/>
          <w:bCs/>
          <w:sz w:val="24"/>
        </w:rPr>
        <w:t xml:space="preserve">  Eventos com mais de 100(cem) participantes: garrafas térmicas de até 12(doze) litros, com torneira e tripé, com reposição conforme necessidade, para três ilhas;</w:t>
      </w:r>
    </w:p>
    <w:p w14:paraId="1D272FD5" w14:textId="77777777" w:rsidR="00DB206B" w:rsidRPr="00734F60" w:rsidRDefault="00F159BB" w:rsidP="00734F60">
      <w:pPr>
        <w:pStyle w:val="Nivel1"/>
        <w:rPr>
          <w:rFonts w:cs="Arial"/>
          <w:sz w:val="24"/>
          <w:szCs w:val="24"/>
        </w:rPr>
      </w:pPr>
      <w:r w:rsidRPr="00734F60">
        <w:rPr>
          <w:rFonts w:cs="Arial"/>
          <w:sz w:val="24"/>
          <w:szCs w:val="24"/>
        </w:rPr>
        <w:t>METODOLOGIA DE AVALIAÇÃO DA EXECUÇÃO DOS SERVIÇOS.</w:t>
      </w:r>
    </w:p>
    <w:p w14:paraId="1D272FD6" w14:textId="32E6EF10" w:rsidR="00DB206B" w:rsidRPr="00734F60" w:rsidRDefault="00DB206B" w:rsidP="00734F60">
      <w:pPr>
        <w:numPr>
          <w:ilvl w:val="1"/>
          <w:numId w:val="1"/>
        </w:numPr>
        <w:spacing w:before="120" w:after="120" w:line="276" w:lineRule="auto"/>
        <w:ind w:left="425" w:firstLine="0"/>
        <w:jc w:val="both"/>
        <w:rPr>
          <w:rFonts w:cs="Arial"/>
          <w:bCs/>
          <w:color w:val="000000"/>
          <w:sz w:val="24"/>
        </w:rPr>
      </w:pPr>
      <w:r w:rsidRPr="00734F60">
        <w:rPr>
          <w:rFonts w:cs="Arial"/>
          <w:bCs/>
          <w:color w:val="000000"/>
          <w:sz w:val="24"/>
        </w:rPr>
        <w:t xml:space="preserve">Os serviços deverão ser executados com base nos parâmetros mínimos </w:t>
      </w:r>
      <w:r w:rsidR="00040368" w:rsidRPr="00734F60">
        <w:rPr>
          <w:rFonts w:cs="Arial"/>
          <w:bCs/>
          <w:color w:val="000000"/>
          <w:sz w:val="24"/>
        </w:rPr>
        <w:t>estabelecidos na forma de prestação dos serviços.</w:t>
      </w:r>
    </w:p>
    <w:p w14:paraId="1D272FDB" w14:textId="77777777" w:rsidR="00DB206B" w:rsidRPr="00734F60" w:rsidRDefault="00DB206B" w:rsidP="00734F60">
      <w:pPr>
        <w:pStyle w:val="Nivel1"/>
        <w:rPr>
          <w:rFonts w:cs="Arial"/>
          <w:sz w:val="24"/>
          <w:szCs w:val="24"/>
        </w:rPr>
      </w:pPr>
      <w:r w:rsidRPr="00734F60">
        <w:rPr>
          <w:rFonts w:cs="Arial"/>
          <w:sz w:val="24"/>
          <w:szCs w:val="24"/>
        </w:rPr>
        <w:t>MATERIAIS A SEREM DISPONIBILIZADOS</w:t>
      </w:r>
    </w:p>
    <w:p w14:paraId="1D272FDC" w14:textId="23B43BEC" w:rsidR="00DB206B" w:rsidRPr="00734F60" w:rsidRDefault="00DB206B" w:rsidP="00734F60">
      <w:pPr>
        <w:numPr>
          <w:ilvl w:val="1"/>
          <w:numId w:val="1"/>
        </w:numPr>
        <w:spacing w:before="120" w:after="120" w:line="276" w:lineRule="auto"/>
        <w:ind w:left="425" w:firstLine="0"/>
        <w:jc w:val="both"/>
        <w:rPr>
          <w:rFonts w:cs="Arial"/>
          <w:bCs/>
          <w:color w:val="000000"/>
          <w:sz w:val="24"/>
        </w:rPr>
      </w:pPr>
      <w:r w:rsidRPr="00734F60">
        <w:rPr>
          <w:rFonts w:cs="Arial"/>
          <w:bCs/>
          <w:color w:val="000000"/>
          <w:sz w:val="24"/>
        </w:rPr>
        <w:t xml:space="preserve">Para a perfeita execução dos serviços, a </w:t>
      </w:r>
      <w:r w:rsidR="00D52359" w:rsidRPr="00734F60">
        <w:rPr>
          <w:rFonts w:cs="Arial"/>
          <w:bCs/>
          <w:color w:val="000000"/>
          <w:sz w:val="24"/>
        </w:rPr>
        <w:t>Contratada</w:t>
      </w:r>
      <w:r w:rsidRPr="00734F60">
        <w:rPr>
          <w:rFonts w:cs="Arial"/>
          <w:bCs/>
          <w:color w:val="000000"/>
          <w:sz w:val="24"/>
        </w:rPr>
        <w:t xml:space="preserve"> deverá disponibilizar os materiais, equipamentos, ferramentas e utensílios necessários, nas quantidades estimadas e qualidades a seguir estabelecidas, promovendo sua</w:t>
      </w:r>
      <w:r w:rsidR="00040368" w:rsidRPr="00734F60">
        <w:rPr>
          <w:rFonts w:cs="Arial"/>
          <w:bCs/>
          <w:color w:val="000000"/>
          <w:sz w:val="24"/>
        </w:rPr>
        <w:t xml:space="preserve"> substituição quando necessário.</w:t>
      </w:r>
    </w:p>
    <w:p w14:paraId="1D272FE1" w14:textId="77777777" w:rsidR="006E3E48" w:rsidRPr="00734F60" w:rsidRDefault="006E3E48" w:rsidP="00734F60">
      <w:pPr>
        <w:pStyle w:val="Nivel1"/>
        <w:rPr>
          <w:rFonts w:cs="Arial"/>
          <w:sz w:val="24"/>
          <w:szCs w:val="24"/>
        </w:rPr>
      </w:pPr>
      <w:r w:rsidRPr="00734F60">
        <w:rPr>
          <w:rFonts w:cs="Arial"/>
          <w:sz w:val="24"/>
          <w:szCs w:val="24"/>
        </w:rPr>
        <w:t xml:space="preserve">EXECUÇÃO DOS SERVIÇOS E SEU RECEBIMENTO </w:t>
      </w:r>
    </w:p>
    <w:p w14:paraId="1D272FE3" w14:textId="6B85C1AB" w:rsidR="006E3E48" w:rsidRPr="00734F60" w:rsidRDefault="006E3E48" w:rsidP="00734F60">
      <w:pPr>
        <w:numPr>
          <w:ilvl w:val="1"/>
          <w:numId w:val="1"/>
        </w:numPr>
        <w:spacing w:before="120" w:after="120" w:line="276" w:lineRule="auto"/>
        <w:ind w:left="425" w:firstLine="0"/>
        <w:jc w:val="both"/>
        <w:rPr>
          <w:rFonts w:cs="Arial"/>
          <w:sz w:val="24"/>
        </w:rPr>
      </w:pPr>
      <w:r w:rsidRPr="00734F60">
        <w:rPr>
          <w:rFonts w:cs="Arial"/>
          <w:sz w:val="24"/>
        </w:rPr>
        <w:t xml:space="preserve">A execução dos serviços será iniciada </w:t>
      </w:r>
      <w:r w:rsidR="006B3A2B" w:rsidRPr="00734F60">
        <w:rPr>
          <w:rFonts w:cs="Arial"/>
          <w:sz w:val="24"/>
        </w:rPr>
        <w:t>conforme data e meses citados em cada item</w:t>
      </w:r>
      <w:r w:rsidRPr="00734F60">
        <w:rPr>
          <w:rFonts w:cs="Arial"/>
          <w:sz w:val="24"/>
        </w:rPr>
        <w:t>, na forma que segue:</w:t>
      </w:r>
    </w:p>
    <w:p w14:paraId="1D272FE4" w14:textId="36BE4CE7" w:rsidR="006E3E48" w:rsidRPr="00734F60" w:rsidRDefault="006B3A2B" w:rsidP="00734F60">
      <w:pPr>
        <w:pStyle w:val="PargrafodaLista"/>
        <w:numPr>
          <w:ilvl w:val="2"/>
          <w:numId w:val="1"/>
        </w:numPr>
        <w:spacing w:before="120" w:after="120" w:line="276" w:lineRule="auto"/>
        <w:ind w:left="1134" w:firstLine="0"/>
        <w:contextualSpacing w:val="0"/>
        <w:jc w:val="both"/>
        <w:rPr>
          <w:rFonts w:cs="Arial"/>
          <w:sz w:val="24"/>
        </w:rPr>
      </w:pPr>
      <w:r w:rsidRPr="00734F60">
        <w:rPr>
          <w:rFonts w:cs="Arial"/>
          <w:sz w:val="24"/>
        </w:rPr>
        <w:t xml:space="preserve"> A Administração realizará a emissão do empenho para o item/grupo com antecedência mínima de 15(quinze) dias do evento e enviará ao fornecedor com prazo máximo de 10(dez) dias de antecedência do evento de modo a propiciar prazo razoável para a organização e execução dos mesmos por parte do Contratado.</w:t>
      </w:r>
    </w:p>
    <w:p w14:paraId="1D272FE5" w14:textId="5C56046F" w:rsidR="006E3E48" w:rsidRPr="00734F60" w:rsidRDefault="006E3E48"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 xml:space="preserve">Os serviços serão recebidos provisoriamente no prazo de </w:t>
      </w:r>
      <w:r w:rsidR="006B3A2B" w:rsidRPr="00734F60">
        <w:rPr>
          <w:rFonts w:cs="Arial"/>
          <w:color w:val="FF0000"/>
          <w:sz w:val="24"/>
        </w:rPr>
        <w:t>05(cinco)</w:t>
      </w:r>
      <w:r w:rsidRPr="00734F60">
        <w:rPr>
          <w:rFonts w:cs="Arial"/>
          <w:color w:val="000000"/>
          <w:sz w:val="24"/>
        </w:rPr>
        <w:t xml:space="preserve"> dias, </w:t>
      </w:r>
      <w:proofErr w:type="gramStart"/>
      <w:r w:rsidRPr="00734F60">
        <w:rPr>
          <w:rFonts w:cs="Arial"/>
          <w:color w:val="000000"/>
          <w:sz w:val="24"/>
        </w:rPr>
        <w:t>pelo(</w:t>
      </w:r>
      <w:proofErr w:type="gramEnd"/>
      <w:r w:rsidRPr="00734F60">
        <w:rPr>
          <w:rFonts w:cs="Arial"/>
          <w:color w:val="000000"/>
          <w:sz w:val="24"/>
        </w:rPr>
        <w:t xml:space="preserve">a) responsável pelo acompanhamento e fiscalização do contrato, para efeito de posterior verificação de sua conformidade com as especificações constantes neste Termo de Referência e na proposta. </w:t>
      </w:r>
    </w:p>
    <w:p w14:paraId="1D272FE7" w14:textId="08C1A640" w:rsidR="006E3E48" w:rsidRPr="00734F60" w:rsidRDefault="006E3E48"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 xml:space="preserve">Os serviços poderão ser rejeitados, no todo ou em parte, quando em desacordo com as especificações constantes neste Termo de Referência e na proposta, devendo ser corrigidos/refeitos/substituídos </w:t>
      </w:r>
      <w:r w:rsidR="006B3A2B" w:rsidRPr="00734F60">
        <w:rPr>
          <w:rFonts w:cs="Arial"/>
          <w:color w:val="000000"/>
          <w:sz w:val="24"/>
        </w:rPr>
        <w:t>imediatamente para atendimento ao evento</w:t>
      </w:r>
      <w:r w:rsidRPr="00734F60">
        <w:rPr>
          <w:rFonts w:cs="Arial"/>
          <w:color w:val="000000"/>
          <w:sz w:val="24"/>
        </w:rPr>
        <w:t xml:space="preserve">, </w:t>
      </w:r>
      <w:proofErr w:type="gramStart"/>
      <w:r w:rsidRPr="00734F60">
        <w:rPr>
          <w:rFonts w:cs="Arial"/>
          <w:color w:val="000000"/>
          <w:sz w:val="24"/>
        </w:rPr>
        <w:t>às custas</w:t>
      </w:r>
      <w:proofErr w:type="gramEnd"/>
      <w:r w:rsidRPr="00734F60">
        <w:rPr>
          <w:rFonts w:cs="Arial"/>
          <w:color w:val="000000"/>
          <w:sz w:val="24"/>
        </w:rPr>
        <w:t xml:space="preserve"> da </w:t>
      </w:r>
      <w:r w:rsidR="00A35242" w:rsidRPr="00734F60">
        <w:rPr>
          <w:rFonts w:cs="Arial"/>
          <w:color w:val="000000"/>
          <w:sz w:val="24"/>
        </w:rPr>
        <w:t>C</w:t>
      </w:r>
      <w:r w:rsidRPr="00734F60">
        <w:rPr>
          <w:rFonts w:cs="Arial"/>
          <w:color w:val="000000"/>
          <w:sz w:val="24"/>
        </w:rPr>
        <w:t>ontratada, sem prejuízo da aplicação de penalidades.</w:t>
      </w:r>
    </w:p>
    <w:p w14:paraId="1D272FE9" w14:textId="514C2852" w:rsidR="006E3E48" w:rsidRPr="00734F60" w:rsidRDefault="006E3E48"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 xml:space="preserve">Os serviços serão recebidos definitivamente no prazo de </w:t>
      </w:r>
      <w:r w:rsidR="006B3A2B" w:rsidRPr="00734F60">
        <w:rPr>
          <w:rFonts w:cs="Arial"/>
          <w:color w:val="FF0000"/>
          <w:sz w:val="24"/>
        </w:rPr>
        <w:t>10(dez)</w:t>
      </w:r>
      <w:r w:rsidRPr="00734F60">
        <w:rPr>
          <w:rFonts w:cs="Arial"/>
          <w:color w:val="000000"/>
          <w:sz w:val="24"/>
        </w:rPr>
        <w:t xml:space="preserve"> dias, contados do recebimento provisório, após a verificação da qualidade e </w:t>
      </w:r>
      <w:r w:rsidRPr="00734F60">
        <w:rPr>
          <w:rFonts w:cs="Arial"/>
          <w:color w:val="000000"/>
          <w:sz w:val="24"/>
        </w:rPr>
        <w:lastRenderedPageBreak/>
        <w:t>quantidade do serviço executado e materiais empregados, com a consequente aceitação mediante termo circunstanciado.</w:t>
      </w:r>
    </w:p>
    <w:p w14:paraId="1D272FEA" w14:textId="77777777" w:rsidR="006E3E48" w:rsidRPr="00734F60" w:rsidRDefault="006E3E48" w:rsidP="00734F60">
      <w:pPr>
        <w:pStyle w:val="PargrafodaLista"/>
        <w:numPr>
          <w:ilvl w:val="2"/>
          <w:numId w:val="1"/>
        </w:numPr>
        <w:spacing w:before="120" w:after="120" w:line="276" w:lineRule="auto"/>
        <w:ind w:left="1134" w:firstLine="0"/>
        <w:contextualSpacing w:val="0"/>
        <w:jc w:val="both"/>
        <w:rPr>
          <w:rFonts w:cs="Arial"/>
          <w:color w:val="000000"/>
          <w:sz w:val="24"/>
        </w:rPr>
      </w:pPr>
      <w:r w:rsidRPr="00734F60">
        <w:rPr>
          <w:rFonts w:cs="Arial"/>
          <w:color w:val="000000"/>
          <w:sz w:val="24"/>
        </w:rPr>
        <w:t>Na hipótese de a verificação a que se refere o subitem anterior não ser procedida dentro do prazo fixado, reputar-se-á como realizada, consumando-se o recebimento definitivo no dia do esgotamento do prazo.</w:t>
      </w:r>
    </w:p>
    <w:p w14:paraId="1D272FEB" w14:textId="77777777" w:rsidR="006E3E48" w:rsidRPr="00734F60" w:rsidRDefault="006E3E48"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O recebimento provisório ou definitivo do objeto não exclui a responsabilidade da contratada pelos prejuízos resultantes da incorreta execução do contrato.</w:t>
      </w:r>
    </w:p>
    <w:p w14:paraId="1D272FF7" w14:textId="77777777" w:rsidR="00DB206B" w:rsidRPr="00734F60" w:rsidRDefault="00DB206B" w:rsidP="00734F60">
      <w:pPr>
        <w:pStyle w:val="Nivel1"/>
        <w:rPr>
          <w:rFonts w:cs="Arial"/>
          <w:sz w:val="24"/>
          <w:szCs w:val="24"/>
        </w:rPr>
      </w:pPr>
      <w:r w:rsidRPr="00734F60">
        <w:rPr>
          <w:rFonts w:cs="Arial"/>
          <w:sz w:val="24"/>
          <w:szCs w:val="24"/>
          <w:lang w:eastAsia="en-US"/>
        </w:rPr>
        <w:t xml:space="preserve">OBRIGAÇÕES DA </w:t>
      </w:r>
      <w:r w:rsidR="00D52359" w:rsidRPr="00734F60">
        <w:rPr>
          <w:rFonts w:cs="Arial"/>
          <w:sz w:val="24"/>
          <w:szCs w:val="24"/>
          <w:lang w:eastAsia="en-US"/>
        </w:rPr>
        <w:t>CONTRATANTE</w:t>
      </w:r>
    </w:p>
    <w:p w14:paraId="1D272FF8" w14:textId="77777777" w:rsidR="00DB206B" w:rsidRPr="00734F60" w:rsidRDefault="00A36676"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E</w:t>
      </w:r>
      <w:r w:rsidR="00DB206B" w:rsidRPr="00734F60">
        <w:rPr>
          <w:rFonts w:cs="Arial"/>
          <w:color w:val="000000"/>
          <w:sz w:val="24"/>
        </w:rPr>
        <w:t xml:space="preserve">xigir o cumprimento de todas as obrigações assumidas pela </w:t>
      </w:r>
      <w:r w:rsidR="00D52359" w:rsidRPr="00734F60">
        <w:rPr>
          <w:rFonts w:cs="Arial"/>
          <w:color w:val="000000"/>
          <w:sz w:val="24"/>
        </w:rPr>
        <w:t>Contratada</w:t>
      </w:r>
      <w:r w:rsidR="00DB206B" w:rsidRPr="00734F60">
        <w:rPr>
          <w:rFonts w:cs="Arial"/>
          <w:color w:val="000000"/>
          <w:sz w:val="24"/>
        </w:rPr>
        <w:t>, de acordo com as cláusulas contratuais e os termos de sua proposta;</w:t>
      </w:r>
    </w:p>
    <w:p w14:paraId="1D272FF9" w14:textId="77777777" w:rsidR="00DB206B" w:rsidRPr="00734F60" w:rsidRDefault="00A36676"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E</w:t>
      </w:r>
      <w:r w:rsidR="00DB206B" w:rsidRPr="00734F60">
        <w:rPr>
          <w:rFonts w:cs="Arial"/>
          <w:color w:val="000000"/>
          <w:sz w:val="24"/>
        </w:rPr>
        <w:t>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1D272FFA" w14:textId="77777777" w:rsidR="00DB206B" w:rsidRPr="00734F60" w:rsidRDefault="00A36676"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N</w:t>
      </w:r>
      <w:r w:rsidR="00DB206B" w:rsidRPr="00734F60">
        <w:rPr>
          <w:rFonts w:cs="Arial"/>
          <w:color w:val="000000"/>
          <w:sz w:val="24"/>
        </w:rPr>
        <w:t xml:space="preserve">otificar a </w:t>
      </w:r>
      <w:r w:rsidR="00D52359" w:rsidRPr="00734F60">
        <w:rPr>
          <w:rFonts w:cs="Arial"/>
          <w:color w:val="000000"/>
          <w:sz w:val="24"/>
        </w:rPr>
        <w:t>Contratada</w:t>
      </w:r>
      <w:r w:rsidR="00DB206B" w:rsidRPr="00734F60">
        <w:rPr>
          <w:rFonts w:cs="Arial"/>
          <w:color w:val="000000"/>
          <w:sz w:val="24"/>
        </w:rPr>
        <w:t xml:space="preserve"> por escrito da ocorrência de eventuais imperfeições no curso da execução dos serviços, fixando prazo para a sua correção;</w:t>
      </w:r>
    </w:p>
    <w:p w14:paraId="1D272FFB" w14:textId="77777777" w:rsidR="00DB206B" w:rsidRPr="00734F60" w:rsidRDefault="00A36676"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P</w:t>
      </w:r>
      <w:r w:rsidR="00DB206B" w:rsidRPr="00734F60">
        <w:rPr>
          <w:rFonts w:cs="Arial"/>
          <w:color w:val="000000"/>
          <w:sz w:val="24"/>
        </w:rPr>
        <w:t xml:space="preserve">agar à </w:t>
      </w:r>
      <w:r w:rsidR="00D52359" w:rsidRPr="00734F60">
        <w:rPr>
          <w:rFonts w:cs="Arial"/>
          <w:color w:val="000000"/>
          <w:sz w:val="24"/>
        </w:rPr>
        <w:t>Contratada</w:t>
      </w:r>
      <w:r w:rsidR="00DB206B" w:rsidRPr="00734F60">
        <w:rPr>
          <w:rFonts w:cs="Arial"/>
          <w:color w:val="000000"/>
          <w:sz w:val="24"/>
        </w:rPr>
        <w:t xml:space="preserve"> o valor resultante da prestação do serviço, </w:t>
      </w:r>
      <w:r w:rsidR="00F37721" w:rsidRPr="00734F60">
        <w:rPr>
          <w:rFonts w:cs="Arial"/>
          <w:color w:val="000000"/>
          <w:sz w:val="24"/>
        </w:rPr>
        <w:t>no prazo e condições estabelecidas no Edital e seus anexos</w:t>
      </w:r>
      <w:r w:rsidR="00DB206B" w:rsidRPr="00734F60">
        <w:rPr>
          <w:rFonts w:cs="Arial"/>
          <w:color w:val="000000"/>
          <w:sz w:val="24"/>
        </w:rPr>
        <w:t>;</w:t>
      </w:r>
    </w:p>
    <w:p w14:paraId="1D272FFC" w14:textId="77777777" w:rsidR="00E251E0" w:rsidRPr="00734F60" w:rsidRDefault="00E251E0"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 xml:space="preserve">Efetuar as retenções tributárias </w:t>
      </w:r>
      <w:r w:rsidR="001C2192" w:rsidRPr="00734F60">
        <w:rPr>
          <w:rFonts w:cs="Arial"/>
          <w:color w:val="000000"/>
          <w:sz w:val="24"/>
        </w:rPr>
        <w:t>devidas sobre o valor da Nota Fiscal/</w:t>
      </w:r>
      <w:proofErr w:type="gramStart"/>
      <w:r w:rsidR="001C2192" w:rsidRPr="00734F60">
        <w:rPr>
          <w:rFonts w:cs="Arial"/>
          <w:color w:val="000000"/>
          <w:sz w:val="24"/>
        </w:rPr>
        <w:t xml:space="preserve">Fatura fornecida pela </w:t>
      </w:r>
      <w:r w:rsidRPr="00734F60">
        <w:rPr>
          <w:rFonts w:cs="Arial"/>
          <w:color w:val="000000"/>
          <w:sz w:val="24"/>
        </w:rPr>
        <w:t>contratada</w:t>
      </w:r>
      <w:proofErr w:type="gramEnd"/>
      <w:r w:rsidRPr="00734F60">
        <w:rPr>
          <w:rFonts w:cs="Arial"/>
          <w:color w:val="000000"/>
          <w:sz w:val="24"/>
        </w:rPr>
        <w:t>.</w:t>
      </w:r>
    </w:p>
    <w:p w14:paraId="1D272FFD" w14:textId="77777777" w:rsidR="00DB206B" w:rsidRPr="00734F60" w:rsidRDefault="00DB206B" w:rsidP="00734F60">
      <w:pPr>
        <w:pStyle w:val="Nivel1"/>
        <w:rPr>
          <w:rFonts w:cs="Arial"/>
          <w:sz w:val="24"/>
          <w:szCs w:val="24"/>
        </w:rPr>
      </w:pPr>
      <w:r w:rsidRPr="00734F60">
        <w:rPr>
          <w:rFonts w:cs="Arial"/>
          <w:sz w:val="24"/>
          <w:szCs w:val="24"/>
        </w:rPr>
        <w:t xml:space="preserve">OBRIGAÇÕES DA </w:t>
      </w:r>
      <w:r w:rsidR="00D52359" w:rsidRPr="00734F60">
        <w:rPr>
          <w:rFonts w:cs="Arial"/>
          <w:sz w:val="24"/>
          <w:szCs w:val="24"/>
        </w:rPr>
        <w:t>CONTRATADA</w:t>
      </w:r>
    </w:p>
    <w:p w14:paraId="1D272FFE" w14:textId="77777777" w:rsidR="00DB206B" w:rsidRPr="00734F60" w:rsidRDefault="00A36676"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E</w:t>
      </w:r>
      <w:r w:rsidR="00DB206B" w:rsidRPr="00734F60">
        <w:rPr>
          <w:rFonts w:cs="Arial"/>
          <w:color w:val="000000"/>
          <w:sz w:val="24"/>
        </w:rPr>
        <w:t>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14:paraId="1D272FFF" w14:textId="77777777" w:rsidR="00DB206B" w:rsidRPr="00734F60" w:rsidRDefault="00A36676"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R</w:t>
      </w:r>
      <w:r w:rsidR="00DB206B" w:rsidRPr="00734F60">
        <w:rPr>
          <w:rFonts w:cs="Arial"/>
          <w:color w:val="000000"/>
          <w:sz w:val="24"/>
        </w:rPr>
        <w:t xml:space="preserve">eparar, corrigir, remover ou substituir, às suas expensas, no total ou em parte, no prazo </w:t>
      </w:r>
      <w:r w:rsidR="00F37721" w:rsidRPr="00734F60">
        <w:rPr>
          <w:rFonts w:cs="Arial"/>
          <w:color w:val="000000"/>
          <w:sz w:val="24"/>
        </w:rPr>
        <w:t>fixado pelo fiscal do contrato</w:t>
      </w:r>
      <w:r w:rsidR="00DB206B" w:rsidRPr="00734F60">
        <w:rPr>
          <w:rFonts w:cs="Arial"/>
          <w:color w:val="000000"/>
          <w:sz w:val="24"/>
        </w:rPr>
        <w:t>, os serviços efetuados em que se verificarem vícios, defeitos ou incorreções resultantes da execução ou dos materiais empregados;</w:t>
      </w:r>
    </w:p>
    <w:p w14:paraId="1D273001" w14:textId="77777777" w:rsidR="00DB206B" w:rsidRPr="00734F60" w:rsidRDefault="00A36676"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R</w:t>
      </w:r>
      <w:r w:rsidR="00DB206B" w:rsidRPr="00734F60">
        <w:rPr>
          <w:rFonts w:cs="Arial"/>
          <w:color w:val="000000"/>
          <w:sz w:val="24"/>
        </w:rPr>
        <w:t>esponsabilizar-se pelos vícios e danos decorrentes d</w:t>
      </w:r>
      <w:r w:rsidR="00F37721" w:rsidRPr="00734F60">
        <w:rPr>
          <w:rFonts w:cs="Arial"/>
          <w:color w:val="000000"/>
          <w:sz w:val="24"/>
        </w:rPr>
        <w:t>a execução d</w:t>
      </w:r>
      <w:r w:rsidR="00DB206B" w:rsidRPr="00734F60">
        <w:rPr>
          <w:rFonts w:cs="Arial"/>
          <w:color w:val="000000"/>
          <w:sz w:val="24"/>
        </w:rPr>
        <w:t xml:space="preserve">o objeto, de acordo com os artigos 14 e 17 a 27, do Código de Defesa do </w:t>
      </w:r>
      <w:r w:rsidR="00DB206B" w:rsidRPr="00734F60">
        <w:rPr>
          <w:rFonts w:cs="Arial"/>
          <w:color w:val="000000"/>
          <w:sz w:val="24"/>
        </w:rPr>
        <w:lastRenderedPageBreak/>
        <w:t>Consumidor (Lei nº 8.078, de 1990)</w:t>
      </w:r>
      <w:r w:rsidR="00F37721" w:rsidRPr="00734F60">
        <w:rPr>
          <w:rFonts w:cs="Arial"/>
          <w:color w:val="000000"/>
          <w:sz w:val="24"/>
        </w:rPr>
        <w:t xml:space="preserve">, ficando a </w:t>
      </w:r>
      <w:r w:rsidR="00D52359" w:rsidRPr="00734F60">
        <w:rPr>
          <w:rFonts w:cs="Arial"/>
          <w:color w:val="000000"/>
          <w:sz w:val="24"/>
        </w:rPr>
        <w:t>Contratante</w:t>
      </w:r>
      <w:r w:rsidR="00F37721" w:rsidRPr="00734F60">
        <w:rPr>
          <w:rFonts w:cs="Arial"/>
          <w:color w:val="000000"/>
          <w:sz w:val="24"/>
        </w:rPr>
        <w:t xml:space="preserve"> autorizada a descontar da garantia, </w:t>
      </w:r>
      <w:proofErr w:type="gramStart"/>
      <w:r w:rsidR="00F37721" w:rsidRPr="00734F60">
        <w:rPr>
          <w:rFonts w:cs="Arial"/>
          <w:color w:val="000000"/>
          <w:sz w:val="24"/>
        </w:rPr>
        <w:t>caso exigida</w:t>
      </w:r>
      <w:proofErr w:type="gramEnd"/>
      <w:r w:rsidR="00F37721" w:rsidRPr="00734F60">
        <w:rPr>
          <w:rFonts w:cs="Arial"/>
          <w:color w:val="000000"/>
          <w:sz w:val="24"/>
        </w:rPr>
        <w:t xml:space="preserve"> no edital, ou dos pagamentos devidos à </w:t>
      </w:r>
      <w:r w:rsidR="00D52359" w:rsidRPr="00734F60">
        <w:rPr>
          <w:rFonts w:cs="Arial"/>
          <w:color w:val="000000"/>
          <w:sz w:val="24"/>
        </w:rPr>
        <w:t>Contratada</w:t>
      </w:r>
      <w:r w:rsidR="00F37721" w:rsidRPr="00734F60">
        <w:rPr>
          <w:rFonts w:cs="Arial"/>
          <w:color w:val="000000"/>
          <w:sz w:val="24"/>
        </w:rPr>
        <w:t>, o valor correspondente aos danos sofridos</w:t>
      </w:r>
      <w:r w:rsidR="00DB206B" w:rsidRPr="00734F60">
        <w:rPr>
          <w:rFonts w:cs="Arial"/>
          <w:color w:val="000000"/>
          <w:sz w:val="24"/>
        </w:rPr>
        <w:t>;</w:t>
      </w:r>
    </w:p>
    <w:p w14:paraId="1D273002" w14:textId="77777777" w:rsidR="00DB206B" w:rsidRPr="00734F60" w:rsidRDefault="00A36676"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U</w:t>
      </w:r>
      <w:r w:rsidR="00DB206B" w:rsidRPr="00734F60">
        <w:rPr>
          <w:rFonts w:cs="Arial"/>
          <w:color w:val="000000"/>
          <w:sz w:val="24"/>
        </w:rPr>
        <w:t>tilizar empregados habilitados e com conhecimentos básicos dos serviços a serem executados, e</w:t>
      </w:r>
      <w:r w:rsidR="00F37721" w:rsidRPr="00734F60">
        <w:rPr>
          <w:rFonts w:cs="Arial"/>
          <w:color w:val="000000"/>
          <w:sz w:val="24"/>
        </w:rPr>
        <w:t>m</w:t>
      </w:r>
      <w:r w:rsidR="00DB206B" w:rsidRPr="00734F60">
        <w:rPr>
          <w:rFonts w:cs="Arial"/>
          <w:color w:val="000000"/>
          <w:sz w:val="24"/>
        </w:rPr>
        <w:t xml:space="preserve"> conformidade com as normas e determinações em vigor;</w:t>
      </w:r>
    </w:p>
    <w:p w14:paraId="1D273005" w14:textId="77777777" w:rsidR="00DB206B" w:rsidRPr="00734F60" w:rsidRDefault="00A36676"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R</w:t>
      </w:r>
      <w:r w:rsidR="00DB206B" w:rsidRPr="00734F60">
        <w:rPr>
          <w:rFonts w:cs="Arial"/>
          <w:color w:val="000000"/>
          <w:sz w:val="24"/>
        </w:rPr>
        <w:t xml:space="preserve">esponsabilizar-se por todas as obrigações trabalhistas, sociais, previdenciárias, tributárias e as demais previstas na legislação específica, cuja inadimplência não transfere responsabilidade à </w:t>
      </w:r>
      <w:r w:rsidR="00D52359" w:rsidRPr="00734F60">
        <w:rPr>
          <w:rFonts w:cs="Arial"/>
          <w:color w:val="000000"/>
          <w:sz w:val="24"/>
        </w:rPr>
        <w:t>Contratante</w:t>
      </w:r>
      <w:r w:rsidR="00DB206B" w:rsidRPr="00734F60">
        <w:rPr>
          <w:rFonts w:cs="Arial"/>
          <w:color w:val="000000"/>
          <w:sz w:val="24"/>
        </w:rPr>
        <w:t>;</w:t>
      </w:r>
    </w:p>
    <w:p w14:paraId="1D273008" w14:textId="77777777" w:rsidR="00DB206B" w:rsidRPr="00734F60" w:rsidRDefault="00C11C58"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I</w:t>
      </w:r>
      <w:r w:rsidR="00DB206B" w:rsidRPr="00734F60">
        <w:rPr>
          <w:rFonts w:cs="Arial"/>
          <w:color w:val="000000"/>
          <w:sz w:val="24"/>
        </w:rPr>
        <w:t xml:space="preserve">nstruir seus empregados quanto à necessidade de acatar as </w:t>
      </w:r>
      <w:r w:rsidR="009D6CDC" w:rsidRPr="00734F60">
        <w:rPr>
          <w:rFonts w:cs="Arial"/>
          <w:color w:val="000000"/>
          <w:sz w:val="24"/>
        </w:rPr>
        <w:t>normas i</w:t>
      </w:r>
      <w:r w:rsidR="00133136" w:rsidRPr="00734F60">
        <w:rPr>
          <w:rFonts w:cs="Arial"/>
          <w:color w:val="000000"/>
          <w:sz w:val="24"/>
        </w:rPr>
        <w:t xml:space="preserve">nternas </w:t>
      </w:r>
      <w:r w:rsidR="00DB206B" w:rsidRPr="00734F60">
        <w:rPr>
          <w:rFonts w:cs="Arial"/>
          <w:color w:val="000000"/>
          <w:sz w:val="24"/>
        </w:rPr>
        <w:t>da Administração;</w:t>
      </w:r>
    </w:p>
    <w:p w14:paraId="1D273009" w14:textId="77777777" w:rsidR="00DB206B" w:rsidRPr="00734F60" w:rsidRDefault="00C11C58"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I</w:t>
      </w:r>
      <w:r w:rsidR="00DB206B" w:rsidRPr="00734F60">
        <w:rPr>
          <w:rFonts w:cs="Arial"/>
          <w:color w:val="000000"/>
          <w:sz w:val="24"/>
        </w:rPr>
        <w:t xml:space="preserve">nstruir seus empregados a respeito das atividades a serem desempenhadas, alertando-os a não executar atividades não abrangidas pelo contrato, devendo a </w:t>
      </w:r>
      <w:r w:rsidR="00D52359" w:rsidRPr="00734F60">
        <w:rPr>
          <w:rFonts w:cs="Arial"/>
          <w:color w:val="000000"/>
          <w:sz w:val="24"/>
        </w:rPr>
        <w:t>Contratada</w:t>
      </w:r>
      <w:r w:rsidR="00DB206B" w:rsidRPr="00734F60">
        <w:rPr>
          <w:rFonts w:cs="Arial"/>
          <w:color w:val="000000"/>
          <w:sz w:val="24"/>
        </w:rPr>
        <w:t xml:space="preserve"> relatar à </w:t>
      </w:r>
      <w:r w:rsidR="00D52359" w:rsidRPr="00734F60">
        <w:rPr>
          <w:rFonts w:cs="Arial"/>
          <w:color w:val="000000"/>
          <w:sz w:val="24"/>
        </w:rPr>
        <w:t>Contratante</w:t>
      </w:r>
      <w:r w:rsidR="00DB206B" w:rsidRPr="00734F60">
        <w:rPr>
          <w:rFonts w:cs="Arial"/>
          <w:color w:val="000000"/>
          <w:sz w:val="24"/>
        </w:rPr>
        <w:t xml:space="preserve"> toda e qualquer ocorrência neste sentido, a fim de evitar desvio de função;</w:t>
      </w:r>
    </w:p>
    <w:p w14:paraId="1D27300A" w14:textId="77777777" w:rsidR="00DB206B" w:rsidRPr="00734F60" w:rsidRDefault="00A36676"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R</w:t>
      </w:r>
      <w:r w:rsidR="00DB206B" w:rsidRPr="00734F60">
        <w:rPr>
          <w:rFonts w:cs="Arial"/>
          <w:color w:val="000000"/>
          <w:sz w:val="24"/>
        </w:rPr>
        <w:t xml:space="preserve">elatar à </w:t>
      </w:r>
      <w:r w:rsidR="00D52359" w:rsidRPr="00734F60">
        <w:rPr>
          <w:rFonts w:cs="Arial"/>
          <w:color w:val="000000"/>
          <w:sz w:val="24"/>
        </w:rPr>
        <w:t>Contratante</w:t>
      </w:r>
      <w:r w:rsidR="00DB206B" w:rsidRPr="00734F60">
        <w:rPr>
          <w:rFonts w:cs="Arial"/>
          <w:color w:val="000000"/>
          <w:sz w:val="24"/>
        </w:rPr>
        <w:t xml:space="preserve"> toda e qualquer irregularidade verificada no decorrer da prestação dos serviços;</w:t>
      </w:r>
    </w:p>
    <w:p w14:paraId="1D27300B" w14:textId="77777777" w:rsidR="00DB206B" w:rsidRPr="00734F60" w:rsidRDefault="00A36676"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N</w:t>
      </w:r>
      <w:r w:rsidR="00DB206B" w:rsidRPr="00734F60">
        <w:rPr>
          <w:rFonts w:cs="Arial"/>
          <w:color w:val="000000"/>
          <w:sz w:val="24"/>
        </w:rPr>
        <w:t>ão permitir a utilização de qualquer trabalho do menor de dezesseis anos, exceto na condição de aprendiz para os maiores de quatorze anos; nem permitir a utilização do trabalho do menor de dezoito anos em trabalho noturno, perigoso ou insalubre;</w:t>
      </w:r>
    </w:p>
    <w:p w14:paraId="1D27300C" w14:textId="77777777" w:rsidR="00DB206B" w:rsidRPr="00734F60" w:rsidRDefault="00DB206B"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 xml:space="preserve"> </w:t>
      </w:r>
      <w:r w:rsidR="00A36676" w:rsidRPr="00734F60">
        <w:rPr>
          <w:rFonts w:cs="Arial"/>
          <w:color w:val="000000"/>
          <w:sz w:val="24"/>
        </w:rPr>
        <w:t>M</w:t>
      </w:r>
      <w:r w:rsidRPr="00734F60">
        <w:rPr>
          <w:rFonts w:cs="Arial"/>
          <w:color w:val="000000"/>
          <w:sz w:val="24"/>
        </w:rPr>
        <w:t>anter durante toda a vigência do contrato, em compatibilidade com as obrigações assumidas, todas as condições de habilitação e qualificação exigidas na licitação;</w:t>
      </w:r>
    </w:p>
    <w:p w14:paraId="1D27300D" w14:textId="77777777" w:rsidR="00133136" w:rsidRPr="00734F60" w:rsidRDefault="001449A3"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G</w:t>
      </w:r>
      <w:r w:rsidR="00133136" w:rsidRPr="00734F60">
        <w:rPr>
          <w:rFonts w:cs="Arial"/>
          <w:color w:val="000000"/>
          <w:sz w:val="24"/>
        </w:rPr>
        <w:t>uardar sigilo sobre todas as informações obtidas em decorrência do cumprimento do contrato;</w:t>
      </w:r>
    </w:p>
    <w:p w14:paraId="1D27300E" w14:textId="77777777" w:rsidR="00DB206B" w:rsidRPr="00734F60" w:rsidRDefault="00A36676" w:rsidP="00734F60">
      <w:pPr>
        <w:numPr>
          <w:ilvl w:val="1"/>
          <w:numId w:val="1"/>
        </w:numPr>
        <w:spacing w:before="120" w:after="120" w:line="276" w:lineRule="auto"/>
        <w:ind w:left="425" w:firstLine="0"/>
        <w:jc w:val="both"/>
        <w:rPr>
          <w:rFonts w:cs="Arial"/>
          <w:color w:val="000000"/>
          <w:sz w:val="24"/>
        </w:rPr>
      </w:pPr>
      <w:r w:rsidRPr="00734F60">
        <w:rPr>
          <w:rFonts w:cs="Arial"/>
          <w:color w:val="000000"/>
          <w:sz w:val="24"/>
        </w:rPr>
        <w:t>A</w:t>
      </w:r>
      <w:r w:rsidR="00DB206B" w:rsidRPr="00734F60">
        <w:rPr>
          <w:rFonts w:cs="Arial"/>
          <w:color w:val="000000"/>
          <w:sz w:val="24"/>
        </w:rPr>
        <w:t>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14:paraId="1D273016" w14:textId="77777777" w:rsidR="00DB206B" w:rsidRPr="00734F60" w:rsidRDefault="00DB206B" w:rsidP="00734F60">
      <w:pPr>
        <w:pStyle w:val="Nivel1"/>
        <w:rPr>
          <w:rFonts w:cs="Arial"/>
          <w:sz w:val="24"/>
          <w:szCs w:val="24"/>
        </w:rPr>
      </w:pPr>
      <w:r w:rsidRPr="00734F60">
        <w:rPr>
          <w:rFonts w:cs="Arial"/>
          <w:sz w:val="24"/>
          <w:szCs w:val="24"/>
        </w:rPr>
        <w:t>DA SUBCONTRATAÇÃO</w:t>
      </w:r>
    </w:p>
    <w:p w14:paraId="6E864A85" w14:textId="6353F1F8" w:rsidR="003B19C0" w:rsidRPr="00734F60" w:rsidRDefault="002337E0" w:rsidP="00734F60">
      <w:pPr>
        <w:numPr>
          <w:ilvl w:val="1"/>
          <w:numId w:val="1"/>
        </w:numPr>
        <w:spacing w:before="120" w:after="120" w:line="276" w:lineRule="auto"/>
        <w:ind w:left="425" w:firstLine="0"/>
        <w:jc w:val="both"/>
        <w:rPr>
          <w:rFonts w:cs="Arial"/>
          <w:sz w:val="24"/>
        </w:rPr>
      </w:pPr>
      <w:r w:rsidRPr="00734F60">
        <w:rPr>
          <w:rFonts w:cs="Arial"/>
          <w:sz w:val="24"/>
        </w:rPr>
        <w:t xml:space="preserve"> </w:t>
      </w:r>
      <w:r w:rsidR="003B19C0" w:rsidRPr="00734F60">
        <w:rPr>
          <w:rFonts w:cs="Arial"/>
          <w:sz w:val="24"/>
        </w:rPr>
        <w:t>Não será admitida a subcontratação do objeto licitatório.</w:t>
      </w:r>
    </w:p>
    <w:p w14:paraId="1D273022" w14:textId="77777777" w:rsidR="00F159BB" w:rsidRPr="00734F60" w:rsidRDefault="00F159BB" w:rsidP="00734F60">
      <w:pPr>
        <w:pStyle w:val="Nivel1"/>
        <w:rPr>
          <w:rFonts w:cs="Arial"/>
          <w:sz w:val="24"/>
          <w:szCs w:val="24"/>
          <w:lang w:eastAsia="en-US"/>
        </w:rPr>
      </w:pPr>
      <w:r w:rsidRPr="00734F60">
        <w:rPr>
          <w:rFonts w:cs="Arial"/>
          <w:sz w:val="24"/>
          <w:szCs w:val="24"/>
          <w:lang w:eastAsia="en-US"/>
        </w:rPr>
        <w:lastRenderedPageBreak/>
        <w:t>ALTERAÇÃO SUBJETIVA</w:t>
      </w:r>
    </w:p>
    <w:p w14:paraId="1D273023" w14:textId="77777777" w:rsidR="00F159BB" w:rsidRPr="00734F60" w:rsidRDefault="00F159BB" w:rsidP="00734F60">
      <w:pPr>
        <w:numPr>
          <w:ilvl w:val="1"/>
          <w:numId w:val="1"/>
        </w:numPr>
        <w:spacing w:before="120" w:after="120" w:line="276" w:lineRule="auto"/>
        <w:ind w:left="0" w:firstLine="567"/>
        <w:jc w:val="both"/>
        <w:rPr>
          <w:rFonts w:cs="Arial"/>
          <w:sz w:val="24"/>
          <w:lang w:eastAsia="en-US"/>
        </w:rPr>
      </w:pPr>
      <w:r w:rsidRPr="00734F60">
        <w:rPr>
          <w:rFonts w:cs="Arial"/>
          <w:sz w:val="24"/>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1D273024" w14:textId="77777777" w:rsidR="00DB206B" w:rsidRPr="00734F60" w:rsidRDefault="00DB206B" w:rsidP="00734F60">
      <w:pPr>
        <w:pStyle w:val="Nivel1"/>
        <w:rPr>
          <w:rFonts w:cs="Arial"/>
          <w:sz w:val="24"/>
          <w:szCs w:val="24"/>
          <w:lang w:eastAsia="en-US"/>
        </w:rPr>
      </w:pPr>
      <w:r w:rsidRPr="00734F60">
        <w:rPr>
          <w:rFonts w:cs="Arial"/>
          <w:sz w:val="24"/>
          <w:szCs w:val="24"/>
          <w:lang w:eastAsia="en-US"/>
        </w:rPr>
        <w:t>CONTROLE E FISCALIZAÇÃO DA EXECUÇÃO</w:t>
      </w:r>
    </w:p>
    <w:p w14:paraId="1D273025" w14:textId="77777777" w:rsidR="00DB206B" w:rsidRPr="00734F60" w:rsidRDefault="00DB206B" w:rsidP="00734F60">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w:t>
      </w:r>
      <w:r w:rsidR="00DB3D26" w:rsidRPr="00734F60">
        <w:rPr>
          <w:rFonts w:cs="Arial"/>
          <w:color w:val="000000"/>
          <w:sz w:val="24"/>
          <w:lang w:eastAsia="en-US"/>
        </w:rPr>
        <w:t xml:space="preserve">ou mais </w:t>
      </w:r>
      <w:r w:rsidRPr="00734F60">
        <w:rPr>
          <w:rFonts w:cs="Arial"/>
          <w:color w:val="000000"/>
          <w:sz w:val="24"/>
          <w:lang w:eastAsia="en-US"/>
        </w:rPr>
        <w:t>representante</w:t>
      </w:r>
      <w:r w:rsidR="00DB3D26" w:rsidRPr="00734F60">
        <w:rPr>
          <w:rFonts w:cs="Arial"/>
          <w:color w:val="000000"/>
          <w:sz w:val="24"/>
          <w:lang w:eastAsia="en-US"/>
        </w:rPr>
        <w:t>s</w:t>
      </w:r>
      <w:r w:rsidRPr="00734F60">
        <w:rPr>
          <w:rFonts w:cs="Arial"/>
          <w:color w:val="000000"/>
          <w:sz w:val="24"/>
          <w:lang w:eastAsia="en-US"/>
        </w:rPr>
        <w:t xml:space="preserve"> da </w:t>
      </w:r>
      <w:r w:rsidR="00951B95" w:rsidRPr="00734F60">
        <w:rPr>
          <w:rFonts w:cs="Arial"/>
          <w:color w:val="000000"/>
          <w:sz w:val="24"/>
          <w:lang w:eastAsia="en-US"/>
        </w:rPr>
        <w:t>Contratante</w:t>
      </w:r>
      <w:r w:rsidRPr="00734F60">
        <w:rPr>
          <w:rFonts w:cs="Arial"/>
          <w:color w:val="000000"/>
          <w:sz w:val="24"/>
          <w:lang w:eastAsia="en-US"/>
        </w:rPr>
        <w:t>, especialmente designado</w:t>
      </w:r>
      <w:r w:rsidR="00DB3D26" w:rsidRPr="00734F60">
        <w:rPr>
          <w:rFonts w:cs="Arial"/>
          <w:color w:val="000000"/>
          <w:sz w:val="24"/>
          <w:lang w:eastAsia="en-US"/>
        </w:rPr>
        <w:t>s</w:t>
      </w:r>
      <w:r w:rsidRPr="00734F60">
        <w:rPr>
          <w:rFonts w:cs="Arial"/>
          <w:color w:val="000000"/>
          <w:sz w:val="24"/>
          <w:lang w:eastAsia="en-US"/>
        </w:rPr>
        <w:t xml:space="preserve">, na forma dos </w:t>
      </w:r>
      <w:proofErr w:type="spellStart"/>
      <w:r w:rsidRPr="00734F60">
        <w:rPr>
          <w:rFonts w:cs="Arial"/>
          <w:color w:val="000000"/>
          <w:sz w:val="24"/>
          <w:lang w:eastAsia="en-US"/>
        </w:rPr>
        <w:t>arts</w:t>
      </w:r>
      <w:proofErr w:type="spellEnd"/>
      <w:r w:rsidRPr="00734F60">
        <w:rPr>
          <w:rFonts w:cs="Arial"/>
          <w:color w:val="000000"/>
          <w:sz w:val="24"/>
          <w:lang w:eastAsia="en-US"/>
        </w:rPr>
        <w:t>. 67 e 73 da Lei nº 8.666, de 1993, e do art. 6º do Decreto nº 2.271, de 1997.</w:t>
      </w:r>
    </w:p>
    <w:p w14:paraId="1D273026" w14:textId="77777777" w:rsidR="00DB206B" w:rsidRPr="00734F60" w:rsidRDefault="00DB206B" w:rsidP="00734F60">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t xml:space="preserve">O representante da </w:t>
      </w:r>
      <w:r w:rsidR="00D52359" w:rsidRPr="00734F60">
        <w:rPr>
          <w:rFonts w:cs="Arial"/>
          <w:color w:val="000000"/>
          <w:sz w:val="24"/>
          <w:lang w:eastAsia="en-US"/>
        </w:rPr>
        <w:t>Contratante</w:t>
      </w:r>
      <w:r w:rsidRPr="00734F60">
        <w:rPr>
          <w:rFonts w:cs="Arial"/>
          <w:color w:val="000000"/>
          <w:sz w:val="24"/>
          <w:lang w:eastAsia="en-US"/>
        </w:rPr>
        <w:t xml:space="preserve"> deverá ter a experiência necessária para o acompanhamento e controle da execução dos serviços e do contrato.</w:t>
      </w:r>
    </w:p>
    <w:p w14:paraId="1D273027" w14:textId="77777777" w:rsidR="00DB206B" w:rsidRPr="00734F60" w:rsidRDefault="00DB206B" w:rsidP="00734F60">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t>A verificação da adequação da prestação do serviço deverá ser realizada com base nos critérios previstos neste Termo de Referência.</w:t>
      </w:r>
    </w:p>
    <w:p w14:paraId="1D273028" w14:textId="77777777" w:rsidR="00DB206B" w:rsidRPr="00734F60" w:rsidRDefault="00DB206B" w:rsidP="00734F60">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t>A execução dos contratos deverá ser acompanhada e fiscalizada por meio de instrumentos de controle, que compreendam a mensuração dos aspectos</w:t>
      </w:r>
      <w:r w:rsidR="004E7BEB" w:rsidRPr="00734F60">
        <w:rPr>
          <w:rFonts w:cs="Arial"/>
          <w:color w:val="000000"/>
          <w:sz w:val="24"/>
          <w:lang w:eastAsia="en-US"/>
        </w:rPr>
        <w:t xml:space="preserve"> mencionados no art. 34 da Instrução Normativa SLTI/MPOG nº 02, de 2008, quando for o caso.</w:t>
      </w:r>
    </w:p>
    <w:p w14:paraId="1D273029" w14:textId="77777777" w:rsidR="00DB206B" w:rsidRPr="00734F60" w:rsidRDefault="00DB206B" w:rsidP="00734F60">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t xml:space="preserve">O fiscal ou gestor do contrato, ao verificar que houve </w:t>
      </w:r>
      <w:proofErr w:type="spellStart"/>
      <w:r w:rsidRPr="00734F60">
        <w:rPr>
          <w:rFonts w:cs="Arial"/>
          <w:color w:val="000000"/>
          <w:sz w:val="24"/>
          <w:lang w:eastAsia="en-US"/>
        </w:rPr>
        <w:t>subdimensionamento</w:t>
      </w:r>
      <w:proofErr w:type="spellEnd"/>
      <w:r w:rsidRPr="00734F60">
        <w:rPr>
          <w:rFonts w:cs="Arial"/>
          <w:color w:val="000000"/>
          <w:sz w:val="24"/>
          <w:lang w:eastAsia="en-US"/>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1D27302A" w14:textId="77777777" w:rsidR="00DB206B" w:rsidRPr="00734F60" w:rsidRDefault="00DB206B" w:rsidP="00734F60">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t xml:space="preserve">A conformidade do material a ser utilizado na execução dos serviços deverá ser verificada juntamente com o documento da </w:t>
      </w:r>
      <w:r w:rsidR="00D52359" w:rsidRPr="00734F60">
        <w:rPr>
          <w:rFonts w:cs="Arial"/>
          <w:color w:val="000000"/>
          <w:sz w:val="24"/>
          <w:lang w:eastAsia="en-US"/>
        </w:rPr>
        <w:t>Contratada</w:t>
      </w:r>
      <w:r w:rsidRPr="00734F60">
        <w:rPr>
          <w:rFonts w:cs="Arial"/>
          <w:color w:val="000000"/>
          <w:sz w:val="24"/>
          <w:lang w:eastAsia="en-US"/>
        </w:rPr>
        <w:t xml:space="preserve"> que contenha a relação detalhada dos mesmos, de acordo com o estabelecido n</w:t>
      </w:r>
      <w:r w:rsidR="00DB3D26" w:rsidRPr="00734F60">
        <w:rPr>
          <w:rFonts w:cs="Arial"/>
          <w:color w:val="000000"/>
          <w:sz w:val="24"/>
          <w:lang w:eastAsia="en-US"/>
        </w:rPr>
        <w:t>este</w:t>
      </w:r>
      <w:r w:rsidRPr="00734F60">
        <w:rPr>
          <w:rFonts w:cs="Arial"/>
          <w:color w:val="000000"/>
          <w:sz w:val="24"/>
          <w:lang w:eastAsia="en-US"/>
        </w:rPr>
        <w:t xml:space="preserve"> Termo de Referência e na proposta, informando as respectivas quantidades e especificações técnicas, tais como: </w:t>
      </w:r>
      <w:proofErr w:type="gramStart"/>
      <w:r w:rsidRPr="00734F60">
        <w:rPr>
          <w:rFonts w:cs="Arial"/>
          <w:color w:val="000000"/>
          <w:sz w:val="24"/>
          <w:lang w:eastAsia="en-US"/>
        </w:rPr>
        <w:t>marca,</w:t>
      </w:r>
      <w:proofErr w:type="gramEnd"/>
      <w:r w:rsidRPr="00734F60">
        <w:rPr>
          <w:rFonts w:cs="Arial"/>
          <w:color w:val="000000"/>
          <w:sz w:val="24"/>
          <w:lang w:eastAsia="en-US"/>
        </w:rPr>
        <w:t xml:space="preserve"> qualidade e forma de uso.</w:t>
      </w:r>
    </w:p>
    <w:p w14:paraId="1D27302B" w14:textId="77777777" w:rsidR="00DB206B" w:rsidRPr="00734F60" w:rsidRDefault="00DB206B" w:rsidP="00734F60">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t>O</w:t>
      </w:r>
      <w:r w:rsidR="00DB3D26" w:rsidRPr="00734F60">
        <w:rPr>
          <w:rFonts w:cs="Arial"/>
          <w:color w:val="000000"/>
          <w:sz w:val="24"/>
          <w:lang w:eastAsia="en-US"/>
        </w:rPr>
        <w:t xml:space="preserve"> </w:t>
      </w:r>
      <w:r w:rsidRPr="00734F60">
        <w:rPr>
          <w:rFonts w:cs="Arial"/>
          <w:color w:val="000000"/>
          <w:sz w:val="24"/>
          <w:lang w:eastAsia="en-US"/>
        </w:rPr>
        <w:t xml:space="preserve">representante da </w:t>
      </w:r>
      <w:r w:rsidR="00D52359" w:rsidRPr="00734F60">
        <w:rPr>
          <w:rFonts w:cs="Arial"/>
          <w:color w:val="000000"/>
          <w:sz w:val="24"/>
          <w:lang w:eastAsia="en-US"/>
        </w:rPr>
        <w:t>Contratante</w:t>
      </w:r>
      <w:r w:rsidRPr="00734F60">
        <w:rPr>
          <w:rFonts w:cs="Arial"/>
          <w:color w:val="000000"/>
          <w:sz w:val="24"/>
          <w:lang w:eastAsia="en-US"/>
        </w:rPr>
        <w:t xml:space="preserve"> deverá promover o registro das ocorrências verificadas, adotando as providências necessárias ao fiel cumprimento das cláusulas contratuais, conforme o disposto nos §§ 1º e 2º do art. 67 da Lei nº 8.666, de 1993.</w:t>
      </w:r>
    </w:p>
    <w:p w14:paraId="1D27302C" w14:textId="77777777" w:rsidR="00DB206B" w:rsidRPr="00734F60" w:rsidRDefault="00DB206B" w:rsidP="00734F60">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lastRenderedPageBreak/>
        <w:t xml:space="preserve">O descumprimento total ou parcial das demais obrigações e responsabilidades assumidas pela </w:t>
      </w:r>
      <w:r w:rsidR="00D52359" w:rsidRPr="00734F60">
        <w:rPr>
          <w:rFonts w:cs="Arial"/>
          <w:color w:val="000000"/>
          <w:sz w:val="24"/>
          <w:lang w:eastAsia="en-US"/>
        </w:rPr>
        <w:t>C</w:t>
      </w:r>
      <w:r w:rsidR="00B63064" w:rsidRPr="00734F60">
        <w:rPr>
          <w:rFonts w:cs="Arial"/>
          <w:color w:val="000000"/>
          <w:sz w:val="24"/>
          <w:lang w:eastAsia="en-US"/>
        </w:rPr>
        <w:t>ontratada</w:t>
      </w:r>
      <w:r w:rsidRPr="00734F60">
        <w:rPr>
          <w:rFonts w:cs="Arial"/>
          <w:color w:val="000000"/>
          <w:sz w:val="24"/>
          <w:lang w:eastAsia="en-US"/>
        </w:rPr>
        <w:t xml:space="preserve"> ensejará a aplicação de sanções administrativas, previstas </w:t>
      </w:r>
      <w:r w:rsidR="00420F2C" w:rsidRPr="00734F60">
        <w:rPr>
          <w:rFonts w:cs="Arial"/>
          <w:color w:val="000000"/>
          <w:sz w:val="24"/>
          <w:lang w:eastAsia="en-US"/>
        </w:rPr>
        <w:t>neste Termo de Referência</w:t>
      </w:r>
      <w:r w:rsidRPr="00734F60">
        <w:rPr>
          <w:rFonts w:cs="Arial"/>
          <w:color w:val="000000"/>
          <w:sz w:val="24"/>
          <w:lang w:eastAsia="en-US"/>
        </w:rPr>
        <w:t xml:space="preserve"> e na legislação vigente, podendo culminar em rescisão contratual, conforme disposto nos artigos 77 e 8</w:t>
      </w:r>
      <w:r w:rsidR="00420F2C" w:rsidRPr="00734F60">
        <w:rPr>
          <w:rFonts w:cs="Arial"/>
          <w:color w:val="000000"/>
          <w:sz w:val="24"/>
          <w:lang w:eastAsia="en-US"/>
        </w:rPr>
        <w:t>0</w:t>
      </w:r>
      <w:r w:rsidRPr="00734F60">
        <w:rPr>
          <w:rFonts w:cs="Arial"/>
          <w:color w:val="000000"/>
          <w:sz w:val="24"/>
          <w:lang w:eastAsia="en-US"/>
        </w:rPr>
        <w:t xml:space="preserve"> da Lei nº 8.666, de 1993.</w:t>
      </w:r>
    </w:p>
    <w:p w14:paraId="1D27302D" w14:textId="77777777" w:rsidR="00876AA8" w:rsidRPr="00734F60" w:rsidRDefault="00876AA8" w:rsidP="00734F60">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t>As disposições previstas nesta cláusula não excluem o disposto no Anexo IV (Guia de Fiscalização dos Contratos de Terceirização) da Instrução Normativa SLTI/MPOG nº 02, de 2008, aplicável no que for pertinente à contratação.</w:t>
      </w:r>
    </w:p>
    <w:p w14:paraId="1D273033" w14:textId="77777777" w:rsidR="00DB206B" w:rsidRPr="00734F60" w:rsidRDefault="00DB206B" w:rsidP="00734F60">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t xml:space="preserve">A fiscalização de que trata esta cláusula não exclui nem reduz a responsabilidade da </w:t>
      </w:r>
      <w:r w:rsidR="00D52359" w:rsidRPr="00734F60">
        <w:rPr>
          <w:rFonts w:cs="Arial"/>
          <w:color w:val="000000"/>
          <w:sz w:val="24"/>
          <w:lang w:eastAsia="en-US"/>
        </w:rPr>
        <w:t>C</w:t>
      </w:r>
      <w:r w:rsidR="00B63064" w:rsidRPr="00734F60">
        <w:rPr>
          <w:rFonts w:cs="Arial"/>
          <w:color w:val="000000"/>
          <w:sz w:val="24"/>
          <w:lang w:eastAsia="en-US"/>
        </w:rPr>
        <w:t>ontratada</w:t>
      </w:r>
      <w:r w:rsidRPr="00734F60">
        <w:rPr>
          <w:rFonts w:cs="Arial"/>
          <w:color w:val="000000"/>
          <w:sz w:val="24"/>
          <w:lang w:eastAsia="en-US"/>
        </w:rPr>
        <w:t xml:space="preserve">, inclusive perante terceiros, por qualquer irregularidade, ainda que resultante de imperfeições técnicas, vícios redibitórios, ou emprego de material inadequado ou de qualidade inferior e, na ocorrência desta, não implica em </w:t>
      </w:r>
      <w:r w:rsidR="0042427C" w:rsidRPr="00734F60">
        <w:rPr>
          <w:rFonts w:cs="Arial"/>
          <w:color w:val="000000"/>
          <w:sz w:val="24"/>
          <w:lang w:eastAsia="en-US"/>
        </w:rPr>
        <w:t>corresponsabilidade</w:t>
      </w:r>
      <w:r w:rsidRPr="00734F60">
        <w:rPr>
          <w:rFonts w:cs="Arial"/>
          <w:color w:val="000000"/>
          <w:sz w:val="24"/>
          <w:lang w:eastAsia="en-US"/>
        </w:rPr>
        <w:t xml:space="preserve"> da </w:t>
      </w:r>
      <w:r w:rsidR="00D52359" w:rsidRPr="00734F60">
        <w:rPr>
          <w:rFonts w:cs="Arial"/>
          <w:color w:val="000000"/>
          <w:sz w:val="24"/>
          <w:lang w:eastAsia="en-US"/>
        </w:rPr>
        <w:t>C</w:t>
      </w:r>
      <w:r w:rsidR="00B63064" w:rsidRPr="00734F60">
        <w:rPr>
          <w:rFonts w:cs="Arial"/>
          <w:color w:val="000000"/>
          <w:sz w:val="24"/>
          <w:lang w:eastAsia="en-US"/>
        </w:rPr>
        <w:t>ontratante</w:t>
      </w:r>
      <w:r w:rsidRPr="00734F60">
        <w:rPr>
          <w:rFonts w:cs="Arial"/>
          <w:color w:val="000000"/>
          <w:sz w:val="24"/>
          <w:lang w:eastAsia="en-US"/>
        </w:rPr>
        <w:t xml:space="preserve"> ou de seus agentes e prepostos, de conformidade com o art. 70 da Lei nº 8.666, de 1993.</w:t>
      </w:r>
    </w:p>
    <w:p w14:paraId="1D273034" w14:textId="77777777" w:rsidR="00DB206B" w:rsidRPr="00734F60" w:rsidRDefault="00DB206B" w:rsidP="00734F60">
      <w:pPr>
        <w:pStyle w:val="Nivel1"/>
        <w:rPr>
          <w:rFonts w:cs="Arial"/>
          <w:sz w:val="24"/>
          <w:szCs w:val="24"/>
        </w:rPr>
      </w:pPr>
      <w:r w:rsidRPr="00734F60">
        <w:rPr>
          <w:rFonts w:cs="Arial"/>
          <w:sz w:val="24"/>
          <w:szCs w:val="24"/>
        </w:rPr>
        <w:t>DAS SANÇÕES ADMINISTRATIVAS</w:t>
      </w:r>
    </w:p>
    <w:p w14:paraId="6372C9E1" w14:textId="77777777" w:rsidR="00640B15" w:rsidRPr="00734F60" w:rsidRDefault="00640B15" w:rsidP="00734F60">
      <w:pPr>
        <w:numPr>
          <w:ilvl w:val="1"/>
          <w:numId w:val="1"/>
        </w:numPr>
        <w:spacing w:before="120" w:after="120" w:line="276" w:lineRule="auto"/>
        <w:ind w:left="425" w:firstLine="0"/>
        <w:jc w:val="both"/>
        <w:rPr>
          <w:rFonts w:cs="Arial"/>
          <w:sz w:val="24"/>
        </w:rPr>
      </w:pPr>
      <w:r w:rsidRPr="00734F60">
        <w:rPr>
          <w:rFonts w:cs="Arial"/>
          <w:sz w:val="24"/>
        </w:rPr>
        <w:t xml:space="preserve">  Em caso de inexecução do contrato, erro de execução, execução imperfeita, mora de execução, inadimplemento contratual ou não veracidade das informações prestadas, a licitante ou a contratada estarão sujeitas às seguintes sanções administrativas, garantida prévia defesa:</w:t>
      </w:r>
    </w:p>
    <w:p w14:paraId="45B7995A" w14:textId="77777777" w:rsidR="00640B15" w:rsidRPr="00734F60" w:rsidRDefault="00640B15" w:rsidP="00734F60">
      <w:pPr>
        <w:pStyle w:val="Standarduser"/>
        <w:tabs>
          <w:tab w:val="left" w:pos="0"/>
        </w:tabs>
        <w:spacing w:before="0" w:after="227" w:line="276" w:lineRule="auto"/>
        <w:ind w:hanging="14"/>
        <w:rPr>
          <w:rFonts w:cs="Arial"/>
        </w:rPr>
      </w:pPr>
      <w:r w:rsidRPr="00734F60">
        <w:rPr>
          <w:rFonts w:eastAsia="Arial" w:cs="Arial"/>
        </w:rPr>
        <w:t xml:space="preserve">a) </w:t>
      </w:r>
      <w:r w:rsidRPr="00734F60">
        <w:rPr>
          <w:rFonts w:cs="Arial"/>
        </w:rPr>
        <w:t>Advertência por</w:t>
      </w:r>
      <w:r w:rsidRPr="00734F60">
        <w:rPr>
          <w:rFonts w:eastAsia="Verdana" w:cs="Arial"/>
        </w:rPr>
        <w:t xml:space="preserve"> </w:t>
      </w:r>
      <w:r w:rsidRPr="00734F60">
        <w:rPr>
          <w:rFonts w:cs="Arial"/>
        </w:rPr>
        <w:t>escrito,</w:t>
      </w:r>
      <w:r w:rsidRPr="00734F60">
        <w:rPr>
          <w:rFonts w:eastAsia="Verdana" w:cs="Arial"/>
        </w:rPr>
        <w:t xml:space="preserve"> </w:t>
      </w:r>
      <w:r w:rsidRPr="00734F60">
        <w:rPr>
          <w:rFonts w:cs="Arial"/>
        </w:rPr>
        <w:t>especificando</w:t>
      </w:r>
      <w:r w:rsidRPr="00734F60">
        <w:rPr>
          <w:rFonts w:eastAsia="Verdana" w:cs="Arial"/>
        </w:rPr>
        <w:t xml:space="preserve"> </w:t>
      </w:r>
      <w:r w:rsidRPr="00734F60">
        <w:rPr>
          <w:rFonts w:cs="Arial"/>
        </w:rPr>
        <w:t>todas</w:t>
      </w:r>
      <w:r w:rsidRPr="00734F60">
        <w:rPr>
          <w:rFonts w:eastAsia="Verdana" w:cs="Arial"/>
        </w:rPr>
        <w:t xml:space="preserve"> </w:t>
      </w:r>
      <w:r w:rsidRPr="00734F60">
        <w:rPr>
          <w:rFonts w:cs="Arial"/>
        </w:rPr>
        <w:t>as</w:t>
      </w:r>
      <w:r w:rsidRPr="00734F60">
        <w:rPr>
          <w:rFonts w:eastAsia="Verdana" w:cs="Arial"/>
        </w:rPr>
        <w:t xml:space="preserve"> </w:t>
      </w:r>
      <w:r w:rsidRPr="00734F60">
        <w:rPr>
          <w:rFonts w:cs="Arial"/>
        </w:rPr>
        <w:t>pendências</w:t>
      </w:r>
      <w:r w:rsidRPr="00734F60">
        <w:rPr>
          <w:rFonts w:eastAsia="Verdana" w:cs="Arial"/>
        </w:rPr>
        <w:t xml:space="preserve"> </w:t>
      </w:r>
      <w:r w:rsidRPr="00734F60">
        <w:rPr>
          <w:rFonts w:cs="Arial"/>
        </w:rPr>
        <w:t>relacionadas</w:t>
      </w:r>
      <w:r w:rsidRPr="00734F60">
        <w:rPr>
          <w:rFonts w:eastAsia="Verdana" w:cs="Arial"/>
        </w:rPr>
        <w:t xml:space="preserve"> </w:t>
      </w:r>
      <w:r w:rsidRPr="00734F60">
        <w:rPr>
          <w:rFonts w:cs="Arial"/>
        </w:rPr>
        <w:t>ao</w:t>
      </w:r>
      <w:r w:rsidRPr="00734F60">
        <w:rPr>
          <w:rFonts w:eastAsia="Verdana" w:cs="Arial"/>
        </w:rPr>
        <w:t xml:space="preserve"> </w:t>
      </w:r>
      <w:r w:rsidRPr="00734F60">
        <w:rPr>
          <w:rFonts w:cs="Arial"/>
        </w:rPr>
        <w:t>Contrato,</w:t>
      </w:r>
      <w:r w:rsidRPr="00734F60">
        <w:rPr>
          <w:rFonts w:eastAsia="Verdana" w:cs="Arial"/>
        </w:rPr>
        <w:t xml:space="preserve"> </w:t>
      </w:r>
      <w:r w:rsidRPr="00734F60">
        <w:rPr>
          <w:rFonts w:cs="Arial"/>
        </w:rPr>
        <w:t>sendo</w:t>
      </w:r>
      <w:r w:rsidRPr="00734F60">
        <w:rPr>
          <w:rFonts w:eastAsia="Verdana" w:cs="Arial"/>
        </w:rPr>
        <w:t xml:space="preserve"> </w:t>
      </w:r>
      <w:r w:rsidRPr="00734F60">
        <w:rPr>
          <w:rFonts w:cs="Arial"/>
        </w:rPr>
        <w:t>que</w:t>
      </w:r>
      <w:r w:rsidRPr="00734F60">
        <w:rPr>
          <w:rFonts w:eastAsia="Verdana" w:cs="Arial"/>
        </w:rPr>
        <w:t xml:space="preserve"> </w:t>
      </w:r>
      <w:r w:rsidRPr="00734F60">
        <w:rPr>
          <w:rFonts w:cs="Arial"/>
        </w:rPr>
        <w:t>a</w:t>
      </w:r>
      <w:r w:rsidRPr="00734F60">
        <w:rPr>
          <w:rFonts w:eastAsia="Verdana" w:cs="Arial"/>
        </w:rPr>
        <w:t xml:space="preserve"> </w:t>
      </w:r>
      <w:r w:rsidRPr="00734F60">
        <w:rPr>
          <w:rFonts w:cs="Arial"/>
        </w:rPr>
        <w:t>Administração</w:t>
      </w:r>
      <w:r w:rsidRPr="00734F60">
        <w:rPr>
          <w:rFonts w:eastAsia="Verdana" w:cs="Arial"/>
        </w:rPr>
        <w:t xml:space="preserve"> </w:t>
      </w:r>
      <w:r w:rsidRPr="00734F60">
        <w:rPr>
          <w:rFonts w:cs="Arial"/>
        </w:rPr>
        <w:t>estipulará</w:t>
      </w:r>
      <w:r w:rsidRPr="00734F60">
        <w:rPr>
          <w:rFonts w:eastAsia="Verdana" w:cs="Arial"/>
        </w:rPr>
        <w:t xml:space="preserve"> </w:t>
      </w:r>
      <w:r w:rsidRPr="00734F60">
        <w:rPr>
          <w:rFonts w:cs="Arial"/>
        </w:rPr>
        <w:t>prazo</w:t>
      </w:r>
      <w:r w:rsidRPr="00734F60">
        <w:rPr>
          <w:rFonts w:eastAsia="Verdana" w:cs="Arial"/>
        </w:rPr>
        <w:t xml:space="preserve"> </w:t>
      </w:r>
      <w:r w:rsidRPr="00734F60">
        <w:rPr>
          <w:rFonts w:cs="Arial"/>
        </w:rPr>
        <w:t>para</w:t>
      </w:r>
      <w:r w:rsidRPr="00734F60">
        <w:rPr>
          <w:rFonts w:eastAsia="Verdana" w:cs="Arial"/>
        </w:rPr>
        <w:t xml:space="preserve"> </w:t>
      </w:r>
      <w:r w:rsidRPr="00734F60">
        <w:rPr>
          <w:rFonts w:cs="Arial"/>
        </w:rPr>
        <w:t>a</w:t>
      </w:r>
      <w:r w:rsidRPr="00734F60">
        <w:rPr>
          <w:rFonts w:eastAsia="Verdana" w:cs="Arial"/>
        </w:rPr>
        <w:t xml:space="preserve"> </w:t>
      </w:r>
      <w:r w:rsidRPr="00734F60">
        <w:rPr>
          <w:rFonts w:cs="Arial"/>
        </w:rPr>
        <w:t>resolução</w:t>
      </w:r>
      <w:r w:rsidRPr="00734F60">
        <w:rPr>
          <w:rFonts w:eastAsia="Verdana" w:cs="Arial"/>
        </w:rPr>
        <w:t xml:space="preserve"> </w:t>
      </w:r>
      <w:r w:rsidRPr="00734F60">
        <w:rPr>
          <w:rFonts w:cs="Arial"/>
        </w:rPr>
        <w:t>das</w:t>
      </w:r>
      <w:r w:rsidRPr="00734F60">
        <w:rPr>
          <w:rFonts w:eastAsia="Verdana" w:cs="Arial"/>
        </w:rPr>
        <w:t xml:space="preserve"> </w:t>
      </w:r>
      <w:r w:rsidRPr="00734F60">
        <w:rPr>
          <w:rFonts w:cs="Arial"/>
        </w:rPr>
        <w:t>mesmas;</w:t>
      </w:r>
    </w:p>
    <w:p w14:paraId="2F82D8A7" w14:textId="77777777" w:rsidR="00640B15" w:rsidRPr="00734F60" w:rsidRDefault="00640B15" w:rsidP="00734F60">
      <w:pPr>
        <w:pStyle w:val="Standarduser"/>
        <w:tabs>
          <w:tab w:val="left" w:pos="0"/>
        </w:tabs>
        <w:spacing w:before="0" w:after="227" w:line="276" w:lineRule="auto"/>
        <w:ind w:hanging="14"/>
        <w:rPr>
          <w:rFonts w:cs="Arial"/>
        </w:rPr>
      </w:pPr>
      <w:r w:rsidRPr="00734F60">
        <w:rPr>
          <w:rFonts w:eastAsia="Arial" w:cs="Arial"/>
        </w:rPr>
        <w:t xml:space="preserve">b) </w:t>
      </w:r>
      <w:r w:rsidRPr="00734F60">
        <w:rPr>
          <w:rFonts w:cs="Arial"/>
        </w:rPr>
        <w:t>Multas (que poderão ser recolhidas em qualquer agência integrante da Rede Arrecadadora de Receitas Federais, por meio de Guia de Recolhimento da União - GRU, a ser preenchida de acordo com as instruções fornecidas pela contratante) no máximo de 10(dez</w:t>
      </w:r>
      <w:proofErr w:type="gramStart"/>
      <w:r w:rsidRPr="00734F60">
        <w:rPr>
          <w:rFonts w:cs="Arial"/>
        </w:rPr>
        <w:t>)</w:t>
      </w:r>
      <w:proofErr w:type="gramEnd"/>
      <w:r w:rsidRPr="00734F60">
        <w:rPr>
          <w:rFonts w:cs="Arial"/>
        </w:rPr>
        <w:t>% do valor total do contrato.</w:t>
      </w:r>
    </w:p>
    <w:p w14:paraId="49BE5908" w14:textId="77777777" w:rsidR="00640B15" w:rsidRPr="00734F60" w:rsidRDefault="00640B15" w:rsidP="00734F60">
      <w:pPr>
        <w:pStyle w:val="Standarduser"/>
        <w:tabs>
          <w:tab w:val="left" w:pos="0"/>
        </w:tabs>
        <w:spacing w:before="0" w:after="227" w:line="276" w:lineRule="auto"/>
        <w:ind w:hanging="14"/>
        <w:rPr>
          <w:rFonts w:cs="Arial"/>
        </w:rPr>
      </w:pPr>
      <w:r w:rsidRPr="00734F60">
        <w:rPr>
          <w:rFonts w:eastAsia="Arial" w:cs="Arial"/>
        </w:rPr>
        <w:t xml:space="preserve">c) </w:t>
      </w:r>
      <w:r w:rsidRPr="00734F60">
        <w:rPr>
          <w:rFonts w:cs="Arial"/>
        </w:rPr>
        <w:t>Impedimento de licitar e contratar com a União, com o consequente descredenciamento do SICAF pelo prazo de até cinco anos, sem prejuízo das multas previstas no edital e no contrato e das demais cominações legais, para a licitante que, convocada dentro do prazo de validade de sua proposta, não assinar o contrato, deixar de entregar documentação exigida no edital, apresentar documentação falsa, ensejar o retardamento da execução de seu objeto, não mantiver a proposta, falhar ou fraudar na execução do contrato, comportar-se de modo inidôneo, fizer declaração falsa ou cometer fraude fiscal, garantido o direito à ampla defesa.</w:t>
      </w:r>
    </w:p>
    <w:p w14:paraId="266A63FF" w14:textId="77777777" w:rsidR="00640B15" w:rsidRPr="00734F60" w:rsidRDefault="00640B15" w:rsidP="00734F60">
      <w:pPr>
        <w:pStyle w:val="Standarduser"/>
        <w:tabs>
          <w:tab w:val="left" w:pos="0"/>
        </w:tabs>
        <w:spacing w:before="0" w:after="227" w:line="276" w:lineRule="auto"/>
        <w:ind w:hanging="14"/>
        <w:rPr>
          <w:rFonts w:cs="Arial"/>
        </w:rPr>
      </w:pPr>
      <w:r w:rsidRPr="00734F60">
        <w:rPr>
          <w:rFonts w:eastAsia="Arial" w:cs="Arial"/>
        </w:rPr>
        <w:lastRenderedPageBreak/>
        <w:t xml:space="preserve">d) </w:t>
      </w:r>
      <w:r w:rsidRPr="00734F60">
        <w:rPr>
          <w:rFonts w:cs="Arial"/>
        </w:rPr>
        <w:t xml:space="preserve">No processo de aplicação de sanções, é assegurado o direito ao contraditório e à ampla defesa, facultada a defesa prévia à interessada no prazo de </w:t>
      </w:r>
      <w:proofErr w:type="gramStart"/>
      <w:r w:rsidRPr="00734F60">
        <w:rPr>
          <w:rFonts w:cs="Arial"/>
        </w:rPr>
        <w:t>5</w:t>
      </w:r>
      <w:proofErr w:type="gramEnd"/>
      <w:r w:rsidRPr="00734F60">
        <w:rPr>
          <w:rFonts w:cs="Arial"/>
        </w:rPr>
        <w:t xml:space="preserve"> (cinco) dias úteis contados da respectiva intimação.</w:t>
      </w:r>
    </w:p>
    <w:p w14:paraId="5A8AEA2D" w14:textId="77777777" w:rsidR="00640B15" w:rsidRPr="00734F60" w:rsidRDefault="00640B15" w:rsidP="00734F60">
      <w:pPr>
        <w:numPr>
          <w:ilvl w:val="1"/>
          <w:numId w:val="1"/>
        </w:numPr>
        <w:spacing w:before="120" w:after="120" w:line="276" w:lineRule="auto"/>
        <w:ind w:left="425" w:firstLine="0"/>
        <w:jc w:val="both"/>
        <w:rPr>
          <w:rFonts w:cs="Arial"/>
          <w:sz w:val="24"/>
        </w:rPr>
      </w:pPr>
      <w:r w:rsidRPr="00734F60">
        <w:rPr>
          <w:rFonts w:cs="Arial"/>
          <w:sz w:val="24"/>
        </w:rPr>
        <w:t xml:space="preserve">O contratado que cometer </w:t>
      </w:r>
      <w:proofErr w:type="gramStart"/>
      <w:r w:rsidRPr="00734F60">
        <w:rPr>
          <w:rFonts w:cs="Arial"/>
          <w:sz w:val="24"/>
        </w:rPr>
        <w:t>qualquer infrações</w:t>
      </w:r>
      <w:proofErr w:type="gramEnd"/>
      <w:r w:rsidRPr="00734F60">
        <w:rPr>
          <w:rFonts w:cs="Arial"/>
          <w:sz w:val="24"/>
        </w:rPr>
        <w:t xml:space="preserve"> ficará sujeito, sem prejuízo da responsabilidade civil e criminal, às sanções calculadas sob os seguintes critérios base de cálculos.</w:t>
      </w:r>
    </w:p>
    <w:p w14:paraId="1E46B790" w14:textId="77777777" w:rsidR="00640B15" w:rsidRPr="00734F60" w:rsidRDefault="00640B15" w:rsidP="00734F60">
      <w:pPr>
        <w:numPr>
          <w:ilvl w:val="1"/>
          <w:numId w:val="1"/>
        </w:numPr>
        <w:spacing w:before="120" w:after="120" w:line="276" w:lineRule="auto"/>
        <w:ind w:left="425" w:firstLine="0"/>
        <w:jc w:val="both"/>
        <w:rPr>
          <w:rFonts w:cs="Arial"/>
          <w:sz w:val="24"/>
        </w:rPr>
      </w:pPr>
      <w:r w:rsidRPr="00734F60">
        <w:rPr>
          <w:rFonts w:cs="Arial"/>
          <w:sz w:val="24"/>
        </w:rPr>
        <w:t>Essa metodologia tem o objetivo de padronizar, por meio de critérios pré-estabelecidos, a dosimetria adotada nos cálculos de sanções decorrentes das condutas irregulares no decorrer da execução contratual.</w:t>
      </w:r>
    </w:p>
    <w:p w14:paraId="19FCC26B" w14:textId="77777777" w:rsidR="00640B15" w:rsidRPr="00734F60" w:rsidRDefault="00640B15" w:rsidP="00734F60">
      <w:pPr>
        <w:numPr>
          <w:ilvl w:val="1"/>
          <w:numId w:val="1"/>
        </w:numPr>
        <w:spacing w:before="120" w:after="120" w:line="276" w:lineRule="auto"/>
        <w:ind w:left="425" w:firstLine="0"/>
        <w:jc w:val="both"/>
        <w:rPr>
          <w:rFonts w:cs="Arial"/>
          <w:sz w:val="24"/>
        </w:rPr>
      </w:pPr>
      <w:r w:rsidRPr="00734F60">
        <w:rPr>
          <w:rFonts w:cs="Arial"/>
          <w:sz w:val="24"/>
        </w:rPr>
        <w:t xml:space="preserve">Para definição da dosimetria a ser adotada nos processos de sanção aos </w:t>
      </w:r>
      <w:proofErr w:type="gramStart"/>
      <w:r w:rsidRPr="00734F60">
        <w:rPr>
          <w:rFonts w:cs="Arial"/>
          <w:sz w:val="24"/>
        </w:rPr>
        <w:t>quais essa</w:t>
      </w:r>
      <w:proofErr w:type="gramEnd"/>
      <w:r w:rsidRPr="00734F60">
        <w:rPr>
          <w:rFonts w:cs="Arial"/>
          <w:sz w:val="24"/>
        </w:rPr>
        <w:t xml:space="preserve"> metodologia será aplicada, cada critério definido corresponde a um peso numérico. O somatório dos pesos obtidos deve ser aplicado a matriz de correspondência, resultando no percentual de multa e período de impedimento de licitar e contratar com a Administração a serem aplicados.</w:t>
      </w:r>
    </w:p>
    <w:p w14:paraId="580F94D1" w14:textId="77777777" w:rsidR="00640B15" w:rsidRPr="00734F60" w:rsidRDefault="00640B15" w:rsidP="00734F60">
      <w:pPr>
        <w:numPr>
          <w:ilvl w:val="1"/>
          <w:numId w:val="1"/>
        </w:numPr>
        <w:spacing w:before="120" w:after="120" w:line="276" w:lineRule="auto"/>
        <w:ind w:left="425" w:firstLine="0"/>
        <w:jc w:val="both"/>
        <w:rPr>
          <w:rFonts w:cs="Arial"/>
          <w:sz w:val="24"/>
        </w:rPr>
      </w:pPr>
      <w:r w:rsidRPr="00734F60">
        <w:rPr>
          <w:rFonts w:cs="Arial"/>
          <w:sz w:val="24"/>
        </w:rPr>
        <w:t>Para a realização dos cálculos objeto desta metodologia serão observadas suas categorias de critérios, quais sejam:</w:t>
      </w:r>
    </w:p>
    <w:p w14:paraId="786E8E05" w14:textId="0EE7170E" w:rsidR="00640B15" w:rsidRPr="00734F60" w:rsidRDefault="00640B15" w:rsidP="00734F60">
      <w:pPr>
        <w:pStyle w:val="PargrafodaLista"/>
        <w:numPr>
          <w:ilvl w:val="2"/>
          <w:numId w:val="33"/>
        </w:numPr>
        <w:spacing w:before="120" w:after="120" w:line="276" w:lineRule="auto"/>
        <w:jc w:val="both"/>
        <w:rPr>
          <w:rFonts w:cs="Arial"/>
          <w:sz w:val="24"/>
          <w:shd w:val="clear" w:color="auto" w:fill="FFFFFF"/>
        </w:rPr>
      </w:pPr>
      <w:r w:rsidRPr="00734F60">
        <w:rPr>
          <w:rFonts w:cs="Arial"/>
          <w:sz w:val="24"/>
          <w:shd w:val="clear" w:color="auto" w:fill="FFFFFF"/>
        </w:rPr>
        <w:t xml:space="preserve">Categoria de Critérios Gerais: contempla </w:t>
      </w:r>
      <w:proofErr w:type="gramStart"/>
      <w:r w:rsidRPr="00734F60">
        <w:rPr>
          <w:rFonts w:cs="Arial"/>
          <w:sz w:val="24"/>
          <w:shd w:val="clear" w:color="auto" w:fill="FFFFFF"/>
        </w:rPr>
        <w:t>6</w:t>
      </w:r>
      <w:proofErr w:type="gramEnd"/>
      <w:r w:rsidRPr="00734F60">
        <w:rPr>
          <w:rFonts w:cs="Arial"/>
          <w:sz w:val="24"/>
          <w:shd w:val="clear" w:color="auto" w:fill="FFFFFF"/>
        </w:rPr>
        <w:t>(seis) critérios distintos, inerentes as características da contratação/aquisição;</w:t>
      </w:r>
    </w:p>
    <w:p w14:paraId="444B4888" w14:textId="70AA077F" w:rsidR="00640B15" w:rsidRPr="00734F60" w:rsidRDefault="00640B15" w:rsidP="00734F60">
      <w:pPr>
        <w:pStyle w:val="PargrafodaLista"/>
        <w:numPr>
          <w:ilvl w:val="2"/>
          <w:numId w:val="33"/>
        </w:numPr>
        <w:spacing w:before="120" w:after="120" w:line="276" w:lineRule="auto"/>
        <w:jc w:val="both"/>
        <w:rPr>
          <w:rFonts w:cs="Arial"/>
          <w:sz w:val="24"/>
          <w:shd w:val="clear" w:color="auto" w:fill="FFFFFF"/>
        </w:rPr>
      </w:pPr>
      <w:r w:rsidRPr="00734F60">
        <w:rPr>
          <w:rFonts w:cs="Arial"/>
          <w:sz w:val="24"/>
          <w:shd w:val="clear" w:color="auto" w:fill="FFFFFF"/>
        </w:rPr>
        <w:t>Categoria de Critérios Específicos: contempla 10(dez) critérios distintos, relacionados à ação da conduta irregular da licitante durante a sessão pública do Pregão Eletrônico, estendendo-se até a fase de assinatura do instrumento contratual ou equivalente.</w:t>
      </w:r>
    </w:p>
    <w:p w14:paraId="172A66D8" w14:textId="77777777" w:rsidR="00640B15" w:rsidRPr="00734F60" w:rsidRDefault="00640B15" w:rsidP="00734F60">
      <w:pPr>
        <w:numPr>
          <w:ilvl w:val="1"/>
          <w:numId w:val="1"/>
        </w:numPr>
        <w:spacing w:before="120" w:after="120" w:line="276" w:lineRule="auto"/>
        <w:ind w:left="425" w:firstLine="0"/>
        <w:jc w:val="both"/>
        <w:rPr>
          <w:rFonts w:cs="Arial"/>
          <w:sz w:val="24"/>
        </w:rPr>
      </w:pPr>
      <w:r w:rsidRPr="00734F60">
        <w:rPr>
          <w:rFonts w:cs="Arial"/>
          <w:sz w:val="24"/>
        </w:rPr>
        <w:t>Critérios Gerais:</w:t>
      </w:r>
    </w:p>
    <w:p w14:paraId="50B8335A" w14:textId="3E593169" w:rsidR="00640B15" w:rsidRPr="00734F60" w:rsidRDefault="00640B15" w:rsidP="00734F60">
      <w:pPr>
        <w:pStyle w:val="PargrafodaLista"/>
        <w:numPr>
          <w:ilvl w:val="2"/>
          <w:numId w:val="34"/>
        </w:numPr>
        <w:spacing w:before="120" w:after="120" w:line="276" w:lineRule="auto"/>
        <w:jc w:val="both"/>
        <w:rPr>
          <w:rFonts w:cs="Arial"/>
          <w:sz w:val="24"/>
          <w:shd w:val="clear" w:color="auto" w:fill="FFFFFF"/>
        </w:rPr>
      </w:pPr>
      <w:r w:rsidRPr="00734F60">
        <w:rPr>
          <w:rFonts w:cs="Arial"/>
          <w:sz w:val="24"/>
          <w:shd w:val="clear" w:color="auto" w:fill="FFFFFF"/>
        </w:rPr>
        <w:tab/>
        <w:t xml:space="preserve">Valor estimado da contratação: o valor estimado da contratação foi dividido em </w:t>
      </w:r>
      <w:proofErr w:type="gramStart"/>
      <w:r w:rsidRPr="00734F60">
        <w:rPr>
          <w:rFonts w:cs="Arial"/>
          <w:sz w:val="24"/>
          <w:shd w:val="clear" w:color="auto" w:fill="FFFFFF"/>
        </w:rPr>
        <w:t>5</w:t>
      </w:r>
      <w:proofErr w:type="gramEnd"/>
      <w:r w:rsidRPr="00734F60">
        <w:rPr>
          <w:rFonts w:cs="Arial"/>
          <w:sz w:val="24"/>
          <w:shd w:val="clear" w:color="auto" w:fill="FFFFFF"/>
        </w:rPr>
        <w:t>(cinco) gradações, cada uma com um peso distinto:</w:t>
      </w:r>
    </w:p>
    <w:p w14:paraId="4596D717" w14:textId="77777777" w:rsidR="00640B15" w:rsidRPr="00734F60" w:rsidRDefault="00640B15" w:rsidP="00734F60">
      <w:pPr>
        <w:spacing w:before="120" w:after="120" w:line="276" w:lineRule="auto"/>
        <w:ind w:left="425"/>
        <w:jc w:val="both"/>
        <w:rPr>
          <w:rFonts w:cs="Arial"/>
          <w:sz w:val="24"/>
          <w:shd w:val="clear" w:color="auto" w:fill="FFFFFF"/>
        </w:rPr>
      </w:pPr>
    </w:p>
    <w:p w14:paraId="46C66D90" w14:textId="77777777" w:rsidR="00640B15" w:rsidRPr="00734F60" w:rsidRDefault="00640B15" w:rsidP="00734F60">
      <w:pPr>
        <w:pStyle w:val="PargrafodaLista"/>
        <w:numPr>
          <w:ilvl w:val="0"/>
          <w:numId w:val="27"/>
        </w:numPr>
        <w:autoSpaceDN w:val="0"/>
        <w:spacing w:before="120" w:after="120" w:line="276" w:lineRule="auto"/>
        <w:contextualSpacing w:val="0"/>
        <w:jc w:val="both"/>
        <w:rPr>
          <w:rFonts w:cs="Arial"/>
          <w:sz w:val="24"/>
          <w:shd w:val="clear" w:color="auto" w:fill="FFFFFF"/>
        </w:rPr>
      </w:pPr>
      <w:r w:rsidRPr="00734F60">
        <w:rPr>
          <w:rFonts w:cs="Arial"/>
          <w:sz w:val="24"/>
          <w:shd w:val="clear" w:color="auto" w:fill="FFFFFF"/>
        </w:rPr>
        <w:t xml:space="preserve">Até R$ 80.000,00: peso </w:t>
      </w:r>
      <w:proofErr w:type="gramStart"/>
      <w:r w:rsidRPr="00734F60">
        <w:rPr>
          <w:rFonts w:cs="Arial"/>
          <w:sz w:val="24"/>
          <w:shd w:val="clear" w:color="auto" w:fill="FFFFFF"/>
        </w:rPr>
        <w:t>2</w:t>
      </w:r>
      <w:proofErr w:type="gramEnd"/>
      <w:r w:rsidRPr="00734F60">
        <w:rPr>
          <w:rFonts w:cs="Arial"/>
          <w:sz w:val="24"/>
          <w:shd w:val="clear" w:color="auto" w:fill="FFFFFF"/>
        </w:rPr>
        <w:t>(dois);</w:t>
      </w:r>
    </w:p>
    <w:p w14:paraId="45660FD8" w14:textId="77777777" w:rsidR="00640B15" w:rsidRPr="00734F60" w:rsidRDefault="00640B15" w:rsidP="00734F60">
      <w:pPr>
        <w:pStyle w:val="PargrafodaLista"/>
        <w:numPr>
          <w:ilvl w:val="0"/>
          <w:numId w:val="27"/>
        </w:numPr>
        <w:autoSpaceDN w:val="0"/>
        <w:spacing w:before="120" w:after="120" w:line="276" w:lineRule="auto"/>
        <w:contextualSpacing w:val="0"/>
        <w:jc w:val="both"/>
        <w:rPr>
          <w:rFonts w:cs="Arial"/>
          <w:sz w:val="24"/>
          <w:shd w:val="clear" w:color="auto" w:fill="FFFFFF"/>
        </w:rPr>
      </w:pPr>
      <w:r w:rsidRPr="00734F60">
        <w:rPr>
          <w:rFonts w:cs="Arial"/>
          <w:sz w:val="24"/>
          <w:shd w:val="clear" w:color="auto" w:fill="FFFFFF"/>
        </w:rPr>
        <w:t xml:space="preserve">De R$ 80.000,01 até R$ 500.000,00: peso </w:t>
      </w:r>
      <w:proofErr w:type="gramStart"/>
      <w:r w:rsidRPr="00734F60">
        <w:rPr>
          <w:rFonts w:cs="Arial"/>
          <w:sz w:val="24"/>
          <w:shd w:val="clear" w:color="auto" w:fill="FFFFFF"/>
        </w:rPr>
        <w:t>3</w:t>
      </w:r>
      <w:proofErr w:type="gramEnd"/>
      <w:r w:rsidRPr="00734F60">
        <w:rPr>
          <w:rFonts w:cs="Arial"/>
          <w:sz w:val="24"/>
          <w:shd w:val="clear" w:color="auto" w:fill="FFFFFF"/>
        </w:rPr>
        <w:t>(três);</w:t>
      </w:r>
    </w:p>
    <w:p w14:paraId="777AA5D6" w14:textId="77777777" w:rsidR="00640B15" w:rsidRPr="00734F60" w:rsidRDefault="00640B15" w:rsidP="00734F60">
      <w:pPr>
        <w:pStyle w:val="PargrafodaLista"/>
        <w:numPr>
          <w:ilvl w:val="0"/>
          <w:numId w:val="27"/>
        </w:numPr>
        <w:autoSpaceDN w:val="0"/>
        <w:spacing w:before="120" w:after="120" w:line="276" w:lineRule="auto"/>
        <w:contextualSpacing w:val="0"/>
        <w:jc w:val="both"/>
        <w:rPr>
          <w:rFonts w:cs="Arial"/>
          <w:sz w:val="24"/>
          <w:shd w:val="clear" w:color="auto" w:fill="FFFFFF"/>
        </w:rPr>
      </w:pPr>
      <w:r w:rsidRPr="00734F60">
        <w:rPr>
          <w:rFonts w:cs="Arial"/>
          <w:sz w:val="24"/>
          <w:shd w:val="clear" w:color="auto" w:fill="FFFFFF"/>
        </w:rPr>
        <w:t xml:space="preserve">De R$ 500.000,01 até R$ 1.000.000,00: peso </w:t>
      </w:r>
      <w:proofErr w:type="gramStart"/>
      <w:r w:rsidRPr="00734F60">
        <w:rPr>
          <w:rFonts w:cs="Arial"/>
          <w:sz w:val="24"/>
          <w:shd w:val="clear" w:color="auto" w:fill="FFFFFF"/>
        </w:rPr>
        <w:t>5</w:t>
      </w:r>
      <w:proofErr w:type="gramEnd"/>
      <w:r w:rsidRPr="00734F60">
        <w:rPr>
          <w:rFonts w:cs="Arial"/>
          <w:sz w:val="24"/>
          <w:shd w:val="clear" w:color="auto" w:fill="FFFFFF"/>
        </w:rPr>
        <w:t>(cinco);</w:t>
      </w:r>
    </w:p>
    <w:p w14:paraId="3738F0D0" w14:textId="77777777" w:rsidR="00640B15" w:rsidRPr="00734F60" w:rsidRDefault="00640B15" w:rsidP="00734F60">
      <w:pPr>
        <w:pStyle w:val="PargrafodaLista"/>
        <w:numPr>
          <w:ilvl w:val="0"/>
          <w:numId w:val="27"/>
        </w:numPr>
        <w:autoSpaceDN w:val="0"/>
        <w:spacing w:before="120" w:after="120" w:line="276" w:lineRule="auto"/>
        <w:contextualSpacing w:val="0"/>
        <w:jc w:val="both"/>
        <w:rPr>
          <w:rFonts w:cs="Arial"/>
          <w:sz w:val="24"/>
          <w:shd w:val="clear" w:color="auto" w:fill="FFFFFF"/>
        </w:rPr>
      </w:pPr>
      <w:r w:rsidRPr="00734F60">
        <w:rPr>
          <w:rFonts w:cs="Arial"/>
          <w:sz w:val="24"/>
          <w:shd w:val="clear" w:color="auto" w:fill="FFFFFF"/>
        </w:rPr>
        <w:t xml:space="preserve">De R$ 1.000.000,01 até 10.000.000,00: peso </w:t>
      </w:r>
      <w:proofErr w:type="gramStart"/>
      <w:r w:rsidRPr="00734F60">
        <w:rPr>
          <w:rFonts w:cs="Arial"/>
          <w:sz w:val="24"/>
          <w:shd w:val="clear" w:color="auto" w:fill="FFFFFF"/>
        </w:rPr>
        <w:t>7</w:t>
      </w:r>
      <w:proofErr w:type="gramEnd"/>
      <w:r w:rsidRPr="00734F60">
        <w:rPr>
          <w:rFonts w:cs="Arial"/>
          <w:sz w:val="24"/>
          <w:shd w:val="clear" w:color="auto" w:fill="FFFFFF"/>
        </w:rPr>
        <w:t>(sete);</w:t>
      </w:r>
    </w:p>
    <w:p w14:paraId="1E7B2EF6" w14:textId="77777777" w:rsidR="00640B15" w:rsidRPr="00734F60" w:rsidRDefault="00640B15" w:rsidP="00734F60">
      <w:pPr>
        <w:pStyle w:val="PargrafodaLista"/>
        <w:numPr>
          <w:ilvl w:val="0"/>
          <w:numId w:val="27"/>
        </w:numPr>
        <w:autoSpaceDN w:val="0"/>
        <w:spacing w:before="120" w:after="120" w:line="276" w:lineRule="auto"/>
        <w:contextualSpacing w:val="0"/>
        <w:jc w:val="both"/>
        <w:rPr>
          <w:rFonts w:cs="Arial"/>
          <w:sz w:val="24"/>
          <w:shd w:val="clear" w:color="auto" w:fill="FFFFFF"/>
        </w:rPr>
      </w:pPr>
      <w:r w:rsidRPr="00734F60">
        <w:rPr>
          <w:rFonts w:cs="Arial"/>
          <w:sz w:val="24"/>
          <w:shd w:val="clear" w:color="auto" w:fill="FFFFFF"/>
        </w:rPr>
        <w:t xml:space="preserve">Acima de R$ 10.000.000,01: peso </w:t>
      </w:r>
      <w:proofErr w:type="gramStart"/>
      <w:r w:rsidRPr="00734F60">
        <w:rPr>
          <w:rFonts w:cs="Arial"/>
          <w:sz w:val="24"/>
          <w:shd w:val="clear" w:color="auto" w:fill="FFFFFF"/>
        </w:rPr>
        <w:t>9</w:t>
      </w:r>
      <w:proofErr w:type="gramEnd"/>
      <w:r w:rsidRPr="00734F60">
        <w:rPr>
          <w:rFonts w:cs="Arial"/>
          <w:sz w:val="24"/>
          <w:shd w:val="clear" w:color="auto" w:fill="FFFFFF"/>
        </w:rPr>
        <w:t>(nove).</w:t>
      </w:r>
    </w:p>
    <w:p w14:paraId="76C54D35" w14:textId="77777777" w:rsidR="00640B15" w:rsidRPr="00734F60" w:rsidRDefault="00640B15" w:rsidP="00734F60">
      <w:pPr>
        <w:spacing w:before="120" w:after="120" w:line="276" w:lineRule="auto"/>
        <w:ind w:left="425"/>
        <w:jc w:val="both"/>
        <w:rPr>
          <w:rFonts w:cs="Arial"/>
          <w:sz w:val="24"/>
          <w:shd w:val="clear" w:color="auto" w:fill="FFFFFF"/>
        </w:rPr>
      </w:pPr>
    </w:p>
    <w:p w14:paraId="0A2FF327" w14:textId="71173965" w:rsidR="00640B15" w:rsidRPr="00734F60" w:rsidRDefault="00640B15" w:rsidP="00734F60">
      <w:pPr>
        <w:pStyle w:val="PargrafodaLista"/>
        <w:numPr>
          <w:ilvl w:val="2"/>
          <w:numId w:val="34"/>
        </w:numPr>
        <w:spacing w:before="120" w:after="120" w:line="276" w:lineRule="auto"/>
        <w:jc w:val="both"/>
        <w:rPr>
          <w:rFonts w:cs="Arial"/>
          <w:sz w:val="24"/>
          <w:shd w:val="clear" w:color="auto" w:fill="FFFFFF"/>
        </w:rPr>
      </w:pPr>
      <w:r w:rsidRPr="00734F60">
        <w:rPr>
          <w:rFonts w:cs="Arial"/>
          <w:sz w:val="24"/>
          <w:shd w:val="clear" w:color="auto" w:fill="FFFFFF"/>
        </w:rPr>
        <w:tab/>
        <w:t>Porte da Empresa licitante ME/EPP: empresas enquadradas como ME/EPP, na ocasião do certame, recebem atenuante de peso “-5</w:t>
      </w:r>
      <w:proofErr w:type="gramStart"/>
      <w:r w:rsidRPr="00734F60">
        <w:rPr>
          <w:rFonts w:cs="Arial"/>
          <w:sz w:val="24"/>
          <w:shd w:val="clear" w:color="auto" w:fill="FFFFFF"/>
        </w:rPr>
        <w:t xml:space="preserve">”( </w:t>
      </w:r>
      <w:proofErr w:type="gramEnd"/>
      <w:r w:rsidRPr="00734F60">
        <w:rPr>
          <w:rFonts w:cs="Arial"/>
          <w:sz w:val="24"/>
          <w:shd w:val="clear" w:color="auto" w:fill="FFFFFF"/>
        </w:rPr>
        <w:t>cinco negativo);</w:t>
      </w:r>
    </w:p>
    <w:p w14:paraId="6C8FCD3F" w14:textId="0F5E52E4" w:rsidR="00640B15" w:rsidRPr="00734F60" w:rsidRDefault="00640B15" w:rsidP="00734F60">
      <w:pPr>
        <w:pStyle w:val="PargrafodaLista"/>
        <w:numPr>
          <w:ilvl w:val="2"/>
          <w:numId w:val="34"/>
        </w:numPr>
        <w:spacing w:before="120" w:after="120" w:line="276" w:lineRule="auto"/>
        <w:jc w:val="both"/>
        <w:rPr>
          <w:rFonts w:cs="Arial"/>
          <w:sz w:val="24"/>
          <w:shd w:val="clear" w:color="auto" w:fill="FFFFFF"/>
        </w:rPr>
      </w:pPr>
      <w:r w:rsidRPr="00734F60">
        <w:rPr>
          <w:rFonts w:cs="Arial"/>
          <w:sz w:val="24"/>
          <w:shd w:val="clear" w:color="auto" w:fill="FFFFFF"/>
        </w:rPr>
        <w:lastRenderedPageBreak/>
        <w:t xml:space="preserve">Mão de Obra dedicada: as contratações que envolvem mão de obra dedicada recebem o peso </w:t>
      </w:r>
      <w:proofErr w:type="gramStart"/>
      <w:r w:rsidRPr="00734F60">
        <w:rPr>
          <w:rFonts w:cs="Arial"/>
          <w:sz w:val="24"/>
          <w:shd w:val="clear" w:color="auto" w:fill="FFFFFF"/>
        </w:rPr>
        <w:t>7</w:t>
      </w:r>
      <w:proofErr w:type="gramEnd"/>
      <w:r w:rsidRPr="00734F60">
        <w:rPr>
          <w:rFonts w:cs="Arial"/>
          <w:sz w:val="24"/>
          <w:shd w:val="clear" w:color="auto" w:fill="FFFFFF"/>
        </w:rPr>
        <w:t>(sete);</w:t>
      </w:r>
    </w:p>
    <w:p w14:paraId="63C1DEEC" w14:textId="4F9CECDE" w:rsidR="00640B15" w:rsidRPr="00734F60" w:rsidRDefault="00640B15" w:rsidP="00734F60">
      <w:pPr>
        <w:pStyle w:val="PargrafodaLista"/>
        <w:numPr>
          <w:ilvl w:val="2"/>
          <w:numId w:val="34"/>
        </w:numPr>
        <w:spacing w:before="120" w:after="120" w:line="276" w:lineRule="auto"/>
        <w:jc w:val="both"/>
        <w:rPr>
          <w:rFonts w:cs="Arial"/>
          <w:sz w:val="24"/>
          <w:shd w:val="clear" w:color="auto" w:fill="FFFFFF"/>
        </w:rPr>
      </w:pPr>
      <w:r w:rsidRPr="00734F60">
        <w:rPr>
          <w:rFonts w:cs="Arial"/>
          <w:sz w:val="24"/>
          <w:shd w:val="clear" w:color="auto" w:fill="FFFFFF"/>
        </w:rPr>
        <w:t>Previsão de vigência contratual em meses: consideram-se para definição do peso em relação ao período da vigência contratual, que:</w:t>
      </w:r>
    </w:p>
    <w:p w14:paraId="1F91F94D" w14:textId="77777777" w:rsidR="00640B15" w:rsidRPr="00734F60" w:rsidRDefault="00640B15" w:rsidP="00734F60">
      <w:pPr>
        <w:spacing w:before="120" w:after="120" w:line="276" w:lineRule="auto"/>
        <w:ind w:left="425"/>
        <w:jc w:val="both"/>
        <w:rPr>
          <w:rFonts w:cs="Arial"/>
          <w:sz w:val="24"/>
          <w:shd w:val="clear" w:color="auto" w:fill="FFFFFF"/>
        </w:rPr>
      </w:pPr>
    </w:p>
    <w:p w14:paraId="3E15B239" w14:textId="77777777" w:rsidR="00640B15" w:rsidRPr="00734F60" w:rsidRDefault="00640B15" w:rsidP="00734F60">
      <w:pPr>
        <w:pStyle w:val="PargrafodaLista"/>
        <w:numPr>
          <w:ilvl w:val="0"/>
          <w:numId w:val="28"/>
        </w:numPr>
        <w:autoSpaceDN w:val="0"/>
        <w:spacing w:before="120" w:after="120" w:line="276" w:lineRule="auto"/>
        <w:contextualSpacing w:val="0"/>
        <w:jc w:val="both"/>
        <w:rPr>
          <w:rFonts w:cs="Arial"/>
          <w:sz w:val="24"/>
        </w:rPr>
      </w:pPr>
      <w:r w:rsidRPr="00734F60">
        <w:rPr>
          <w:rFonts w:cs="Arial"/>
          <w:sz w:val="24"/>
          <w:shd w:val="clear" w:color="auto" w:fill="FFFFFF"/>
        </w:rPr>
        <w:t>Cada mês de vigência corresponde ao peso de 0,12(doze centésimas);</w:t>
      </w:r>
    </w:p>
    <w:p w14:paraId="616317D6" w14:textId="77777777" w:rsidR="00640B15" w:rsidRPr="00734F60" w:rsidRDefault="00640B15" w:rsidP="00734F60">
      <w:pPr>
        <w:pStyle w:val="PargrafodaLista"/>
        <w:numPr>
          <w:ilvl w:val="0"/>
          <w:numId w:val="28"/>
        </w:numPr>
        <w:autoSpaceDN w:val="0"/>
        <w:spacing w:before="120" w:after="120" w:line="276" w:lineRule="auto"/>
        <w:contextualSpacing w:val="0"/>
        <w:jc w:val="both"/>
        <w:rPr>
          <w:rFonts w:cs="Arial"/>
          <w:sz w:val="24"/>
        </w:rPr>
      </w:pPr>
      <w:r w:rsidRPr="00734F60">
        <w:rPr>
          <w:rFonts w:cs="Arial"/>
          <w:sz w:val="24"/>
          <w:shd w:val="clear" w:color="auto" w:fill="FFFFFF"/>
        </w:rPr>
        <w:t xml:space="preserve">Contratações de pronta entrega: peso 0,12(doze centésimas) correspondente ao valor de </w:t>
      </w:r>
      <w:proofErr w:type="gramStart"/>
      <w:r w:rsidRPr="00734F60">
        <w:rPr>
          <w:rFonts w:cs="Arial"/>
          <w:sz w:val="24"/>
          <w:shd w:val="clear" w:color="auto" w:fill="FFFFFF"/>
        </w:rPr>
        <w:t>1</w:t>
      </w:r>
      <w:proofErr w:type="gramEnd"/>
      <w:r w:rsidRPr="00734F60">
        <w:rPr>
          <w:rFonts w:cs="Arial"/>
          <w:sz w:val="24"/>
          <w:shd w:val="clear" w:color="auto" w:fill="FFFFFF"/>
        </w:rPr>
        <w:t>(um) mês de vigência;</w:t>
      </w:r>
    </w:p>
    <w:p w14:paraId="3196527F" w14:textId="77777777" w:rsidR="00640B15" w:rsidRPr="00734F60" w:rsidRDefault="00640B15" w:rsidP="00734F60">
      <w:pPr>
        <w:pStyle w:val="PargrafodaLista"/>
        <w:numPr>
          <w:ilvl w:val="0"/>
          <w:numId w:val="28"/>
        </w:numPr>
        <w:autoSpaceDN w:val="0"/>
        <w:spacing w:before="120" w:after="120" w:line="276" w:lineRule="auto"/>
        <w:contextualSpacing w:val="0"/>
        <w:jc w:val="both"/>
        <w:rPr>
          <w:rFonts w:cs="Arial"/>
          <w:sz w:val="24"/>
          <w:shd w:val="clear" w:color="auto" w:fill="FFFFFF"/>
        </w:rPr>
      </w:pPr>
      <w:r w:rsidRPr="00734F60">
        <w:rPr>
          <w:rFonts w:cs="Arial"/>
          <w:sz w:val="24"/>
          <w:shd w:val="clear" w:color="auto" w:fill="FFFFFF"/>
        </w:rPr>
        <w:t>Demais contratações multiplica-se o número de meses previstos para a vigência contratual pelo peso 0,12(doze centésimas).</w:t>
      </w:r>
    </w:p>
    <w:p w14:paraId="6EE79F3C" w14:textId="6322B860" w:rsidR="00640B15" w:rsidRPr="00734F60" w:rsidRDefault="00640B15" w:rsidP="00734F60">
      <w:pPr>
        <w:pStyle w:val="PargrafodaLista"/>
        <w:numPr>
          <w:ilvl w:val="2"/>
          <w:numId w:val="34"/>
        </w:numPr>
        <w:spacing w:before="120" w:after="120" w:line="276" w:lineRule="auto"/>
        <w:jc w:val="both"/>
        <w:rPr>
          <w:rFonts w:cs="Arial"/>
          <w:sz w:val="24"/>
          <w:shd w:val="clear" w:color="auto" w:fill="FFFFFF"/>
        </w:rPr>
      </w:pPr>
      <w:r w:rsidRPr="00734F60">
        <w:rPr>
          <w:rFonts w:cs="Arial"/>
          <w:sz w:val="24"/>
          <w:shd w:val="clear" w:color="auto" w:fill="FFFFFF"/>
        </w:rPr>
        <w:t xml:space="preserve">Fator de reincidência: o peso é de </w:t>
      </w:r>
      <w:proofErr w:type="gramStart"/>
      <w:r w:rsidRPr="00734F60">
        <w:rPr>
          <w:rFonts w:cs="Arial"/>
          <w:sz w:val="24"/>
          <w:shd w:val="clear" w:color="auto" w:fill="FFFFFF"/>
        </w:rPr>
        <w:t>5</w:t>
      </w:r>
      <w:proofErr w:type="gramEnd"/>
      <w:r w:rsidRPr="00734F60">
        <w:rPr>
          <w:rFonts w:cs="Arial"/>
          <w:sz w:val="24"/>
          <w:shd w:val="clear" w:color="auto" w:fill="FFFFFF"/>
        </w:rPr>
        <w:t xml:space="preserve">(cinco) multiplicado pela quantidade de processos em que a licitante foi apenada perante a União. Para contabilização deste item, </w:t>
      </w:r>
      <w:proofErr w:type="gramStart"/>
      <w:r w:rsidRPr="00734F60">
        <w:rPr>
          <w:rFonts w:cs="Arial"/>
          <w:sz w:val="24"/>
          <w:shd w:val="clear" w:color="auto" w:fill="FFFFFF"/>
        </w:rPr>
        <w:t>deve-se</w:t>
      </w:r>
      <w:proofErr w:type="gramEnd"/>
      <w:r w:rsidRPr="00734F60">
        <w:rPr>
          <w:rFonts w:cs="Arial"/>
          <w:sz w:val="24"/>
          <w:shd w:val="clear" w:color="auto" w:fill="FFFFFF"/>
        </w:rPr>
        <w:t xml:space="preserve"> considerar os registros no SICAF, exclusivamente aqueles em que a empresa incorreu em conduta irregular durante os certames, desconsiderando as ocorrências decorrentes de outras fases da contratação.</w:t>
      </w:r>
    </w:p>
    <w:p w14:paraId="46D4BD7A" w14:textId="03121B36" w:rsidR="00640B15" w:rsidRPr="00734F60" w:rsidRDefault="00640B15" w:rsidP="00734F60">
      <w:pPr>
        <w:pStyle w:val="PargrafodaLista"/>
        <w:numPr>
          <w:ilvl w:val="2"/>
          <w:numId w:val="34"/>
        </w:numPr>
        <w:spacing w:before="120" w:after="120" w:line="276" w:lineRule="auto"/>
        <w:jc w:val="both"/>
        <w:rPr>
          <w:rFonts w:cs="Arial"/>
          <w:sz w:val="24"/>
          <w:shd w:val="clear" w:color="auto" w:fill="FFFFFF"/>
        </w:rPr>
      </w:pPr>
      <w:r w:rsidRPr="00734F60">
        <w:rPr>
          <w:rFonts w:cs="Arial"/>
          <w:sz w:val="24"/>
          <w:shd w:val="clear" w:color="auto" w:fill="FFFFFF"/>
        </w:rPr>
        <w:t xml:space="preserve">Fator relevante: demais ocorrências que possam ser consideradas pelo pregoeiro, tanto para agravar quanto para atenuar o cálculo de dosimetria, devem ser descritas como fator relevante, bem como suas justificativas inseridas nos autos. O peso a ser definido para esse item compreende a escala de </w:t>
      </w:r>
      <w:proofErr w:type="gramStart"/>
      <w:r w:rsidRPr="00734F60">
        <w:rPr>
          <w:rFonts w:cs="Arial"/>
          <w:sz w:val="24"/>
          <w:shd w:val="clear" w:color="auto" w:fill="FFFFFF"/>
        </w:rPr>
        <w:t xml:space="preserve">“ </w:t>
      </w:r>
      <w:proofErr w:type="gramEnd"/>
      <w:r w:rsidRPr="00734F60">
        <w:rPr>
          <w:rFonts w:cs="Arial"/>
          <w:sz w:val="24"/>
          <w:shd w:val="clear" w:color="auto" w:fill="FFFFFF"/>
        </w:rPr>
        <w:t>-10 A 10”.</w:t>
      </w:r>
    </w:p>
    <w:p w14:paraId="6A75D4BF" w14:textId="77777777" w:rsidR="00640B15" w:rsidRPr="00734F60" w:rsidRDefault="00640B15" w:rsidP="00734F60">
      <w:pPr>
        <w:spacing w:before="120" w:after="120" w:line="276" w:lineRule="auto"/>
        <w:ind w:left="425"/>
        <w:jc w:val="both"/>
        <w:rPr>
          <w:rFonts w:cs="Arial"/>
          <w:sz w:val="24"/>
          <w:shd w:val="clear" w:color="auto" w:fill="FFFFFF"/>
        </w:rPr>
      </w:pPr>
    </w:p>
    <w:p w14:paraId="456FA503" w14:textId="77777777" w:rsidR="00640B15" w:rsidRPr="00734F60" w:rsidRDefault="00640B15" w:rsidP="00734F60">
      <w:pPr>
        <w:numPr>
          <w:ilvl w:val="1"/>
          <w:numId w:val="1"/>
        </w:numPr>
        <w:spacing w:before="120" w:after="120" w:line="276" w:lineRule="auto"/>
        <w:ind w:left="425" w:firstLine="0"/>
        <w:jc w:val="both"/>
        <w:rPr>
          <w:rFonts w:cs="Arial"/>
          <w:sz w:val="24"/>
        </w:rPr>
      </w:pPr>
      <w:r w:rsidRPr="00734F60">
        <w:rPr>
          <w:rFonts w:cs="Arial"/>
          <w:sz w:val="24"/>
        </w:rPr>
        <w:t>Critérios Específicos:</w:t>
      </w:r>
    </w:p>
    <w:p w14:paraId="671A4711" w14:textId="27FC734F" w:rsidR="00640B15" w:rsidRPr="00734F60" w:rsidRDefault="00640B15" w:rsidP="00734F60">
      <w:pPr>
        <w:pStyle w:val="PargrafodaLista"/>
        <w:numPr>
          <w:ilvl w:val="2"/>
          <w:numId w:val="35"/>
        </w:numPr>
        <w:spacing w:before="120" w:after="120" w:line="276" w:lineRule="auto"/>
        <w:jc w:val="both"/>
        <w:rPr>
          <w:rFonts w:cs="Arial"/>
          <w:sz w:val="24"/>
          <w:shd w:val="clear" w:color="auto" w:fill="FFFFFF"/>
        </w:rPr>
      </w:pPr>
      <w:r w:rsidRPr="00734F60">
        <w:rPr>
          <w:rFonts w:cs="Arial"/>
          <w:sz w:val="24"/>
          <w:shd w:val="clear" w:color="auto" w:fill="FFFFFF"/>
        </w:rPr>
        <w:t xml:space="preserve">Para </w:t>
      </w:r>
      <w:proofErr w:type="gramStart"/>
      <w:r w:rsidRPr="00734F60">
        <w:rPr>
          <w:rFonts w:cs="Arial"/>
          <w:sz w:val="24"/>
          <w:shd w:val="clear" w:color="auto" w:fill="FFFFFF"/>
        </w:rPr>
        <w:t>definição dos pesos relacionado</w:t>
      </w:r>
      <w:proofErr w:type="gramEnd"/>
      <w:r w:rsidRPr="00734F60">
        <w:rPr>
          <w:rFonts w:cs="Arial"/>
          <w:sz w:val="24"/>
          <w:shd w:val="clear" w:color="auto" w:fill="FFFFFF"/>
        </w:rPr>
        <w:t xml:space="preserve"> aos critérios específicos deve ser utilizada a “Tabela de Critérios Específicos” abaixo, sendo possível a ocorrência de enquadramento em mais de um critério específico para o mesmo certame.</w:t>
      </w:r>
    </w:p>
    <w:tbl>
      <w:tblPr>
        <w:tblW w:w="9161" w:type="dxa"/>
        <w:tblCellMar>
          <w:left w:w="10" w:type="dxa"/>
          <w:right w:w="10" w:type="dxa"/>
        </w:tblCellMar>
        <w:tblLook w:val="0000" w:firstRow="0" w:lastRow="0" w:firstColumn="0" w:lastColumn="0" w:noHBand="0" w:noVBand="0"/>
      </w:tblPr>
      <w:tblGrid>
        <w:gridCol w:w="5977"/>
        <w:gridCol w:w="2546"/>
        <w:gridCol w:w="638"/>
      </w:tblGrid>
      <w:tr w:rsidR="00640B15" w:rsidRPr="00734F60" w14:paraId="091522E5" w14:textId="77777777" w:rsidTr="00612D1A">
        <w:trPr>
          <w:trHeight w:val="315"/>
        </w:trPr>
        <w:tc>
          <w:tcPr>
            <w:tcW w:w="5977" w:type="dxa"/>
            <w:tcBorders>
              <w:top w:val="single" w:sz="6" w:space="0" w:color="000000"/>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tcPr>
          <w:p w14:paraId="7625555A" w14:textId="77777777" w:rsidR="00640B15" w:rsidRPr="00734F60" w:rsidRDefault="00640B15" w:rsidP="00734F60">
            <w:pPr>
              <w:spacing w:line="276" w:lineRule="auto"/>
              <w:rPr>
                <w:rFonts w:cs="Arial"/>
                <w:bCs/>
                <w:sz w:val="24"/>
              </w:rPr>
            </w:pPr>
            <w:r w:rsidRPr="00734F60">
              <w:rPr>
                <w:rFonts w:cs="Arial"/>
                <w:bCs/>
                <w:sz w:val="24"/>
              </w:rPr>
              <w:t xml:space="preserve">Critérios Específicos </w:t>
            </w:r>
          </w:p>
        </w:tc>
        <w:tc>
          <w:tcPr>
            <w:tcW w:w="2546" w:type="dxa"/>
            <w:tcBorders>
              <w:top w:val="single" w:sz="6" w:space="0" w:color="000000"/>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11485968" w14:textId="77777777" w:rsidR="00640B15" w:rsidRPr="00734F60" w:rsidRDefault="00640B15" w:rsidP="00734F60">
            <w:pPr>
              <w:spacing w:line="276" w:lineRule="auto"/>
              <w:rPr>
                <w:rFonts w:cs="Arial"/>
                <w:bCs/>
                <w:sz w:val="24"/>
              </w:rPr>
            </w:pPr>
            <w:r w:rsidRPr="00734F60">
              <w:rPr>
                <w:rFonts w:cs="Arial"/>
                <w:bCs/>
                <w:sz w:val="24"/>
              </w:rPr>
              <w:t xml:space="preserve">Conduta Irregular </w:t>
            </w:r>
          </w:p>
        </w:tc>
        <w:tc>
          <w:tcPr>
            <w:tcW w:w="638" w:type="dxa"/>
            <w:tcBorders>
              <w:top w:val="single" w:sz="6" w:space="0" w:color="000000"/>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1F9A9A10" w14:textId="77777777" w:rsidR="00640B15" w:rsidRPr="00734F60" w:rsidRDefault="00640B15" w:rsidP="00734F60">
            <w:pPr>
              <w:spacing w:line="276" w:lineRule="auto"/>
              <w:rPr>
                <w:rFonts w:cs="Arial"/>
                <w:bCs/>
                <w:sz w:val="24"/>
              </w:rPr>
            </w:pPr>
            <w:r w:rsidRPr="00734F60">
              <w:rPr>
                <w:rFonts w:cs="Arial"/>
                <w:bCs/>
                <w:sz w:val="24"/>
              </w:rPr>
              <w:t>Peso</w:t>
            </w:r>
          </w:p>
        </w:tc>
      </w:tr>
      <w:tr w:rsidR="00640B15" w:rsidRPr="00734F60" w14:paraId="28364D59" w14:textId="77777777" w:rsidTr="00612D1A">
        <w:trPr>
          <w:trHeight w:val="315"/>
        </w:trPr>
        <w:tc>
          <w:tcPr>
            <w:tcW w:w="5977"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center"/>
          </w:tcPr>
          <w:p w14:paraId="0AE85ED2" w14:textId="77777777" w:rsidR="00640B15" w:rsidRPr="00734F60" w:rsidRDefault="00640B15" w:rsidP="00734F60">
            <w:pPr>
              <w:spacing w:line="276" w:lineRule="auto"/>
              <w:rPr>
                <w:rFonts w:cs="Arial"/>
                <w:sz w:val="24"/>
              </w:rPr>
            </w:pPr>
            <w:r w:rsidRPr="00734F60">
              <w:rPr>
                <w:rFonts w:cs="Arial"/>
                <w:sz w:val="24"/>
              </w:rPr>
              <w:t>Não dar início a execução no prazo previsto</w:t>
            </w:r>
          </w:p>
        </w:tc>
        <w:tc>
          <w:tcPr>
            <w:tcW w:w="2546"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0F8A578A" w14:textId="77777777" w:rsidR="00640B15" w:rsidRPr="00734F60" w:rsidRDefault="00640B15" w:rsidP="00734F60">
            <w:pPr>
              <w:spacing w:line="276" w:lineRule="auto"/>
              <w:rPr>
                <w:rFonts w:cs="Arial"/>
                <w:sz w:val="24"/>
              </w:rPr>
            </w:pPr>
            <w:r w:rsidRPr="00734F60">
              <w:rPr>
                <w:rFonts w:cs="Arial"/>
                <w:sz w:val="24"/>
              </w:rPr>
              <w:t>Atraso injustificado na execução do contrato</w:t>
            </w:r>
          </w:p>
        </w:tc>
        <w:tc>
          <w:tcPr>
            <w:tcW w:w="638"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494CF3EB" w14:textId="77777777" w:rsidR="00640B15" w:rsidRPr="00734F60" w:rsidRDefault="00640B15" w:rsidP="00734F60">
            <w:pPr>
              <w:spacing w:line="276" w:lineRule="auto"/>
              <w:rPr>
                <w:rFonts w:cs="Arial"/>
                <w:sz w:val="24"/>
              </w:rPr>
            </w:pPr>
            <w:r w:rsidRPr="00734F60">
              <w:rPr>
                <w:rFonts w:cs="Arial"/>
                <w:sz w:val="24"/>
              </w:rPr>
              <w:t>"20"</w:t>
            </w:r>
          </w:p>
        </w:tc>
      </w:tr>
      <w:tr w:rsidR="00640B15" w:rsidRPr="00734F60" w14:paraId="42D6105B" w14:textId="77777777" w:rsidTr="00612D1A">
        <w:trPr>
          <w:trHeight w:val="315"/>
        </w:trPr>
        <w:tc>
          <w:tcPr>
            <w:tcW w:w="5977"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center"/>
          </w:tcPr>
          <w:p w14:paraId="4642140B" w14:textId="77777777" w:rsidR="00640B15" w:rsidRPr="00734F60" w:rsidRDefault="00640B15" w:rsidP="00734F60">
            <w:pPr>
              <w:spacing w:line="276" w:lineRule="auto"/>
              <w:rPr>
                <w:rFonts w:cs="Arial"/>
                <w:sz w:val="24"/>
              </w:rPr>
            </w:pPr>
            <w:r w:rsidRPr="00734F60">
              <w:rPr>
                <w:rFonts w:cs="Arial"/>
                <w:sz w:val="24"/>
              </w:rPr>
              <w:t>Deixar de apresentar a nota fiscal juntamente aos documentos exigidos no edital e termo de referência no prazo estipulado</w:t>
            </w:r>
          </w:p>
        </w:tc>
        <w:tc>
          <w:tcPr>
            <w:tcW w:w="2546"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7007B320" w14:textId="77777777" w:rsidR="00640B15" w:rsidRPr="00734F60" w:rsidRDefault="00640B15" w:rsidP="00734F60">
            <w:pPr>
              <w:spacing w:line="276" w:lineRule="auto"/>
              <w:rPr>
                <w:rFonts w:cs="Arial"/>
                <w:sz w:val="24"/>
              </w:rPr>
            </w:pPr>
            <w:r w:rsidRPr="00734F60">
              <w:rPr>
                <w:rFonts w:cs="Arial"/>
                <w:sz w:val="24"/>
              </w:rPr>
              <w:t>Inexecução total ou parcial do contrato</w:t>
            </w:r>
          </w:p>
        </w:tc>
        <w:tc>
          <w:tcPr>
            <w:tcW w:w="638"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726FB740" w14:textId="77777777" w:rsidR="00640B15" w:rsidRPr="00734F60" w:rsidRDefault="00640B15" w:rsidP="00734F60">
            <w:pPr>
              <w:spacing w:line="276" w:lineRule="auto"/>
              <w:rPr>
                <w:rFonts w:cs="Arial"/>
                <w:sz w:val="24"/>
              </w:rPr>
            </w:pPr>
            <w:r w:rsidRPr="00734F60">
              <w:rPr>
                <w:rFonts w:cs="Arial"/>
                <w:sz w:val="24"/>
              </w:rPr>
              <w:t>"30"</w:t>
            </w:r>
          </w:p>
        </w:tc>
      </w:tr>
      <w:tr w:rsidR="00640B15" w:rsidRPr="00734F60" w14:paraId="32AD81F1" w14:textId="77777777" w:rsidTr="00612D1A">
        <w:trPr>
          <w:trHeight w:val="315"/>
        </w:trPr>
        <w:tc>
          <w:tcPr>
            <w:tcW w:w="5977"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center"/>
          </w:tcPr>
          <w:p w14:paraId="0DEB9FC0" w14:textId="77777777" w:rsidR="00640B15" w:rsidRPr="00734F60" w:rsidRDefault="00640B15" w:rsidP="00734F60">
            <w:pPr>
              <w:spacing w:line="276" w:lineRule="auto"/>
              <w:rPr>
                <w:rFonts w:cs="Arial"/>
                <w:sz w:val="24"/>
              </w:rPr>
            </w:pPr>
            <w:r w:rsidRPr="00734F60">
              <w:rPr>
                <w:rFonts w:cs="Arial"/>
                <w:sz w:val="24"/>
              </w:rPr>
              <w:t>Não realizar a substituição/troca de materiais, uniformes e equipamentos nos prazos estipulados.</w:t>
            </w:r>
          </w:p>
        </w:tc>
        <w:tc>
          <w:tcPr>
            <w:tcW w:w="2546"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235C527B" w14:textId="77777777" w:rsidR="00640B15" w:rsidRPr="00734F60" w:rsidRDefault="00640B15" w:rsidP="00734F60">
            <w:pPr>
              <w:spacing w:line="276" w:lineRule="auto"/>
              <w:rPr>
                <w:rFonts w:cs="Arial"/>
                <w:sz w:val="24"/>
              </w:rPr>
            </w:pPr>
            <w:r w:rsidRPr="00734F60">
              <w:rPr>
                <w:rFonts w:cs="Arial"/>
                <w:sz w:val="24"/>
              </w:rPr>
              <w:t>Inexecução total ou parcial do contrato</w:t>
            </w:r>
          </w:p>
        </w:tc>
        <w:tc>
          <w:tcPr>
            <w:tcW w:w="638"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27D50856" w14:textId="77777777" w:rsidR="00640B15" w:rsidRPr="00734F60" w:rsidRDefault="00640B15" w:rsidP="00734F60">
            <w:pPr>
              <w:spacing w:line="276" w:lineRule="auto"/>
              <w:rPr>
                <w:rFonts w:cs="Arial"/>
                <w:sz w:val="24"/>
              </w:rPr>
            </w:pPr>
            <w:r w:rsidRPr="00734F60">
              <w:rPr>
                <w:rFonts w:cs="Arial"/>
                <w:sz w:val="24"/>
              </w:rPr>
              <w:t>"20"</w:t>
            </w:r>
          </w:p>
        </w:tc>
      </w:tr>
      <w:tr w:rsidR="00640B15" w:rsidRPr="00734F60" w14:paraId="5DF8F7C8" w14:textId="77777777" w:rsidTr="00612D1A">
        <w:trPr>
          <w:trHeight w:val="315"/>
        </w:trPr>
        <w:tc>
          <w:tcPr>
            <w:tcW w:w="5977"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center"/>
          </w:tcPr>
          <w:p w14:paraId="455EC4F4" w14:textId="77777777" w:rsidR="00640B15" w:rsidRPr="00734F60" w:rsidRDefault="00640B15" w:rsidP="00734F60">
            <w:pPr>
              <w:spacing w:line="276" w:lineRule="auto"/>
              <w:rPr>
                <w:rFonts w:cs="Arial"/>
                <w:sz w:val="24"/>
              </w:rPr>
            </w:pPr>
            <w:r w:rsidRPr="00734F60">
              <w:rPr>
                <w:rFonts w:cs="Arial"/>
                <w:sz w:val="24"/>
              </w:rPr>
              <w:t xml:space="preserve">Deixar faltar uniformes, equipamentos e materiais </w:t>
            </w:r>
            <w:r w:rsidRPr="00734F60">
              <w:rPr>
                <w:rFonts w:cs="Arial"/>
                <w:sz w:val="24"/>
              </w:rPr>
              <w:lastRenderedPageBreak/>
              <w:t xml:space="preserve">necessários </w:t>
            </w:r>
            <w:proofErr w:type="gramStart"/>
            <w:r w:rsidRPr="00734F60">
              <w:rPr>
                <w:rFonts w:cs="Arial"/>
                <w:sz w:val="24"/>
              </w:rPr>
              <w:t>a</w:t>
            </w:r>
            <w:proofErr w:type="gramEnd"/>
            <w:r w:rsidRPr="00734F60">
              <w:rPr>
                <w:rFonts w:cs="Arial"/>
                <w:sz w:val="24"/>
              </w:rPr>
              <w:t xml:space="preserve"> execução contratual</w:t>
            </w:r>
          </w:p>
        </w:tc>
        <w:tc>
          <w:tcPr>
            <w:tcW w:w="2546"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5FB6ACA4" w14:textId="77777777" w:rsidR="00640B15" w:rsidRPr="00734F60" w:rsidRDefault="00640B15" w:rsidP="00734F60">
            <w:pPr>
              <w:spacing w:line="276" w:lineRule="auto"/>
              <w:rPr>
                <w:rFonts w:cs="Arial"/>
                <w:sz w:val="24"/>
              </w:rPr>
            </w:pPr>
            <w:r w:rsidRPr="00734F60">
              <w:rPr>
                <w:rFonts w:cs="Arial"/>
                <w:sz w:val="24"/>
              </w:rPr>
              <w:lastRenderedPageBreak/>
              <w:t xml:space="preserve">Inexecução total ou </w:t>
            </w:r>
            <w:r w:rsidRPr="00734F60">
              <w:rPr>
                <w:rFonts w:cs="Arial"/>
                <w:sz w:val="24"/>
              </w:rPr>
              <w:lastRenderedPageBreak/>
              <w:t>parcial do contrato</w:t>
            </w:r>
          </w:p>
        </w:tc>
        <w:tc>
          <w:tcPr>
            <w:tcW w:w="638"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7E09EDE9" w14:textId="77777777" w:rsidR="00640B15" w:rsidRPr="00734F60" w:rsidRDefault="00640B15" w:rsidP="00734F60">
            <w:pPr>
              <w:spacing w:line="276" w:lineRule="auto"/>
              <w:rPr>
                <w:rFonts w:cs="Arial"/>
                <w:sz w:val="24"/>
              </w:rPr>
            </w:pPr>
            <w:r w:rsidRPr="00734F60">
              <w:rPr>
                <w:rFonts w:cs="Arial"/>
                <w:sz w:val="24"/>
              </w:rPr>
              <w:lastRenderedPageBreak/>
              <w:t>"20"</w:t>
            </w:r>
          </w:p>
        </w:tc>
      </w:tr>
      <w:tr w:rsidR="00640B15" w:rsidRPr="00734F60" w14:paraId="1DA54F74" w14:textId="77777777" w:rsidTr="00612D1A">
        <w:trPr>
          <w:trHeight w:val="315"/>
        </w:trPr>
        <w:tc>
          <w:tcPr>
            <w:tcW w:w="5977"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center"/>
          </w:tcPr>
          <w:p w14:paraId="3346A254" w14:textId="77777777" w:rsidR="00640B15" w:rsidRPr="00734F60" w:rsidRDefault="00640B15" w:rsidP="00734F60">
            <w:pPr>
              <w:spacing w:line="276" w:lineRule="auto"/>
              <w:rPr>
                <w:rFonts w:cs="Arial"/>
                <w:sz w:val="24"/>
              </w:rPr>
            </w:pPr>
            <w:r w:rsidRPr="00734F60">
              <w:rPr>
                <w:rFonts w:cs="Arial"/>
                <w:sz w:val="24"/>
              </w:rPr>
              <w:lastRenderedPageBreak/>
              <w:t xml:space="preserve">Reincidência de qualquer das ocorrências anteriores no prazo de </w:t>
            </w:r>
            <w:proofErr w:type="gramStart"/>
            <w:r w:rsidRPr="00734F60">
              <w:rPr>
                <w:rFonts w:cs="Arial"/>
                <w:sz w:val="24"/>
              </w:rPr>
              <w:t>3</w:t>
            </w:r>
            <w:proofErr w:type="gramEnd"/>
            <w:r w:rsidRPr="00734F60">
              <w:rPr>
                <w:rFonts w:cs="Arial"/>
                <w:sz w:val="24"/>
              </w:rPr>
              <w:t>(três) meses</w:t>
            </w:r>
          </w:p>
        </w:tc>
        <w:tc>
          <w:tcPr>
            <w:tcW w:w="2546"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37CE2EDB" w14:textId="77777777" w:rsidR="00640B15" w:rsidRPr="00734F60" w:rsidRDefault="00640B15" w:rsidP="00734F60">
            <w:pPr>
              <w:spacing w:line="276" w:lineRule="auto"/>
              <w:rPr>
                <w:rFonts w:cs="Arial"/>
                <w:sz w:val="24"/>
              </w:rPr>
            </w:pPr>
            <w:r w:rsidRPr="00734F60">
              <w:rPr>
                <w:rFonts w:cs="Arial"/>
                <w:sz w:val="24"/>
              </w:rPr>
              <w:t>Inexecução total ou parcial do contrato</w:t>
            </w:r>
          </w:p>
        </w:tc>
        <w:tc>
          <w:tcPr>
            <w:tcW w:w="638"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7BE86631" w14:textId="77777777" w:rsidR="00640B15" w:rsidRPr="00734F60" w:rsidRDefault="00640B15" w:rsidP="00734F60">
            <w:pPr>
              <w:spacing w:line="276" w:lineRule="auto"/>
              <w:rPr>
                <w:rFonts w:cs="Arial"/>
                <w:sz w:val="24"/>
              </w:rPr>
            </w:pPr>
            <w:r w:rsidRPr="00734F60">
              <w:rPr>
                <w:rFonts w:cs="Arial"/>
                <w:sz w:val="24"/>
              </w:rPr>
              <w:t>"40"</w:t>
            </w:r>
          </w:p>
        </w:tc>
      </w:tr>
      <w:tr w:rsidR="00640B15" w:rsidRPr="00734F60" w14:paraId="6DE9C272" w14:textId="77777777" w:rsidTr="00612D1A">
        <w:trPr>
          <w:trHeight w:val="315"/>
        </w:trPr>
        <w:tc>
          <w:tcPr>
            <w:tcW w:w="5977" w:type="dxa"/>
            <w:tcBorders>
              <w:top w:val="single" w:sz="6" w:space="0" w:color="CCCCCC"/>
              <w:left w:val="single" w:sz="6" w:space="0" w:color="000000"/>
              <w:bottom w:val="single" w:sz="6" w:space="0" w:color="000000"/>
              <w:right w:val="single" w:sz="6" w:space="0" w:color="CCCCCC"/>
            </w:tcBorders>
            <w:shd w:val="clear" w:color="auto" w:fill="auto"/>
            <w:tcMar>
              <w:top w:w="30" w:type="dxa"/>
              <w:left w:w="45" w:type="dxa"/>
              <w:bottom w:w="30" w:type="dxa"/>
              <w:right w:w="45" w:type="dxa"/>
            </w:tcMar>
            <w:vAlign w:val="center"/>
          </w:tcPr>
          <w:p w14:paraId="69E5CCF6" w14:textId="77777777" w:rsidR="00640B15" w:rsidRPr="00734F60" w:rsidRDefault="00640B15" w:rsidP="00734F60">
            <w:pPr>
              <w:spacing w:line="276" w:lineRule="auto"/>
              <w:rPr>
                <w:rFonts w:cs="Arial"/>
                <w:sz w:val="24"/>
              </w:rPr>
            </w:pPr>
            <w:r w:rsidRPr="00734F60">
              <w:rPr>
                <w:rFonts w:cs="Arial"/>
                <w:sz w:val="24"/>
              </w:rPr>
              <w:t>Não manter a habilitação prevista no edital</w:t>
            </w:r>
          </w:p>
        </w:tc>
        <w:tc>
          <w:tcPr>
            <w:tcW w:w="2546" w:type="dxa"/>
            <w:tcBorders>
              <w:top w:val="single" w:sz="6" w:space="0" w:color="CCCCCC"/>
              <w:left w:val="single" w:sz="6" w:space="0" w:color="CCCCCC"/>
              <w:bottom w:val="single" w:sz="6" w:space="0" w:color="000000"/>
              <w:right w:val="single" w:sz="6" w:space="0" w:color="CCCCCC"/>
            </w:tcBorders>
            <w:shd w:val="clear" w:color="auto" w:fill="auto"/>
            <w:tcMar>
              <w:top w:w="30" w:type="dxa"/>
              <w:left w:w="45" w:type="dxa"/>
              <w:bottom w:w="30" w:type="dxa"/>
              <w:right w:w="45" w:type="dxa"/>
            </w:tcMar>
            <w:vAlign w:val="bottom"/>
          </w:tcPr>
          <w:p w14:paraId="2FF4DF92" w14:textId="77777777" w:rsidR="00640B15" w:rsidRPr="00734F60" w:rsidRDefault="00640B15" w:rsidP="00734F60">
            <w:pPr>
              <w:spacing w:line="276" w:lineRule="auto"/>
              <w:rPr>
                <w:rFonts w:cs="Arial"/>
                <w:sz w:val="24"/>
              </w:rPr>
            </w:pPr>
            <w:r w:rsidRPr="00734F60">
              <w:rPr>
                <w:rFonts w:cs="Arial"/>
                <w:sz w:val="24"/>
              </w:rPr>
              <w:t>Inexecução total ou parcial do contrato</w:t>
            </w:r>
          </w:p>
        </w:tc>
        <w:tc>
          <w:tcPr>
            <w:tcW w:w="63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6031B496" w14:textId="77777777" w:rsidR="00640B15" w:rsidRPr="00734F60" w:rsidRDefault="00640B15" w:rsidP="00734F60">
            <w:pPr>
              <w:spacing w:line="276" w:lineRule="auto"/>
              <w:rPr>
                <w:rFonts w:cs="Arial"/>
                <w:sz w:val="24"/>
              </w:rPr>
            </w:pPr>
            <w:r w:rsidRPr="00734F60">
              <w:rPr>
                <w:rFonts w:cs="Arial"/>
                <w:sz w:val="24"/>
              </w:rPr>
              <w:t>"19"</w:t>
            </w:r>
          </w:p>
        </w:tc>
      </w:tr>
    </w:tbl>
    <w:p w14:paraId="3BD57518" w14:textId="77777777" w:rsidR="00640B15" w:rsidRPr="00734F60" w:rsidRDefault="00640B15" w:rsidP="00734F60">
      <w:pPr>
        <w:spacing w:before="120" w:after="120" w:line="276" w:lineRule="auto"/>
        <w:ind w:left="425"/>
        <w:jc w:val="both"/>
        <w:rPr>
          <w:rFonts w:cs="Arial"/>
          <w:sz w:val="24"/>
        </w:rPr>
      </w:pPr>
    </w:p>
    <w:p w14:paraId="06F9DFEE" w14:textId="77777777" w:rsidR="00640B15" w:rsidRPr="00734F60" w:rsidRDefault="00640B15" w:rsidP="00734F60">
      <w:pPr>
        <w:numPr>
          <w:ilvl w:val="1"/>
          <w:numId w:val="1"/>
        </w:numPr>
        <w:spacing w:before="120" w:after="120" w:line="276" w:lineRule="auto"/>
        <w:ind w:left="425" w:firstLine="0"/>
        <w:jc w:val="both"/>
        <w:rPr>
          <w:rFonts w:cs="Arial"/>
          <w:sz w:val="24"/>
        </w:rPr>
      </w:pPr>
      <w:r w:rsidRPr="00734F60">
        <w:rPr>
          <w:rFonts w:cs="Arial"/>
          <w:sz w:val="24"/>
        </w:rPr>
        <w:t>Procedimentos para realização dos cálculos:</w:t>
      </w:r>
    </w:p>
    <w:p w14:paraId="3B106881" w14:textId="08B722E3" w:rsidR="00640B15" w:rsidRPr="00734F60" w:rsidRDefault="00640B15" w:rsidP="00734F60">
      <w:pPr>
        <w:pStyle w:val="PargrafodaLista"/>
        <w:numPr>
          <w:ilvl w:val="2"/>
          <w:numId w:val="36"/>
        </w:numPr>
        <w:spacing w:before="120" w:after="120" w:line="276" w:lineRule="auto"/>
        <w:jc w:val="both"/>
        <w:rPr>
          <w:rFonts w:cs="Arial"/>
          <w:sz w:val="24"/>
          <w:shd w:val="clear" w:color="auto" w:fill="FFFFFF"/>
        </w:rPr>
      </w:pPr>
      <w:r w:rsidRPr="00734F60">
        <w:rPr>
          <w:rFonts w:cs="Arial"/>
          <w:sz w:val="24"/>
          <w:shd w:val="clear" w:color="auto" w:fill="FFFFFF"/>
        </w:rPr>
        <w:t>O responsável pela elaboração dos cálculos de dosimetria de sanção deverá, com base na documentação do certame, calcular os pesos relacionados a cada um dos critérios gerais e específicos relacionados nesta metodologia.</w:t>
      </w:r>
    </w:p>
    <w:p w14:paraId="7F85FBCB" w14:textId="77777777" w:rsidR="00640B15" w:rsidRPr="00734F60" w:rsidRDefault="00640B15" w:rsidP="00734F60">
      <w:pPr>
        <w:pStyle w:val="PargrafodaLista"/>
        <w:numPr>
          <w:ilvl w:val="2"/>
          <w:numId w:val="36"/>
        </w:numPr>
        <w:spacing w:before="120" w:after="120" w:line="276" w:lineRule="auto"/>
        <w:jc w:val="both"/>
        <w:rPr>
          <w:rFonts w:cs="Arial"/>
          <w:sz w:val="24"/>
          <w:shd w:val="clear" w:color="auto" w:fill="FFFFFF"/>
        </w:rPr>
      </w:pPr>
      <w:r w:rsidRPr="00734F60">
        <w:rPr>
          <w:rFonts w:cs="Arial"/>
          <w:sz w:val="24"/>
          <w:shd w:val="clear" w:color="auto" w:fill="FFFFFF"/>
        </w:rPr>
        <w:t>3.2</w:t>
      </w:r>
      <w:r w:rsidRPr="00734F60">
        <w:rPr>
          <w:rFonts w:cs="Arial"/>
          <w:sz w:val="24"/>
          <w:shd w:val="clear" w:color="auto" w:fill="FFFFFF"/>
        </w:rPr>
        <w:tab/>
        <w:t>Após a definição dos pesos para cada critério, deverá ser realizado o somatório de todos os pesos e aplicados a “Tabela de Correspondência- Peso x Sanções”, obtendo-se o percentual de multa e o prazo para impedimento de licitar e contratar com a Administração.</w:t>
      </w:r>
    </w:p>
    <w:tbl>
      <w:tblPr>
        <w:tblW w:w="7295" w:type="dxa"/>
        <w:tblCellMar>
          <w:left w:w="10" w:type="dxa"/>
          <w:right w:w="10" w:type="dxa"/>
        </w:tblCellMar>
        <w:tblLook w:val="0000" w:firstRow="0" w:lastRow="0" w:firstColumn="0" w:lastColumn="0" w:noHBand="0" w:noVBand="0"/>
      </w:tblPr>
      <w:tblGrid>
        <w:gridCol w:w="1816"/>
        <w:gridCol w:w="3154"/>
        <w:gridCol w:w="2325"/>
      </w:tblGrid>
      <w:tr w:rsidR="00640B15" w:rsidRPr="00734F60" w14:paraId="762E58BD" w14:textId="77777777" w:rsidTr="00A6381E">
        <w:trPr>
          <w:trHeight w:val="315"/>
        </w:trPr>
        <w:tc>
          <w:tcPr>
            <w:tcW w:w="1816" w:type="dxa"/>
            <w:tcBorders>
              <w:top w:val="single" w:sz="6" w:space="0" w:color="000000"/>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tcPr>
          <w:p w14:paraId="5219A044" w14:textId="77777777" w:rsidR="00640B15" w:rsidRPr="00734F60" w:rsidRDefault="00640B15" w:rsidP="00734F60">
            <w:pPr>
              <w:spacing w:line="276" w:lineRule="auto"/>
              <w:rPr>
                <w:rFonts w:cs="Arial"/>
                <w:bCs/>
                <w:sz w:val="24"/>
              </w:rPr>
            </w:pPr>
            <w:r w:rsidRPr="00734F60">
              <w:rPr>
                <w:rFonts w:cs="Arial"/>
                <w:bCs/>
                <w:sz w:val="24"/>
              </w:rPr>
              <w:t>Graduação (peso)</w:t>
            </w:r>
          </w:p>
        </w:tc>
        <w:tc>
          <w:tcPr>
            <w:tcW w:w="3154" w:type="dxa"/>
            <w:tcBorders>
              <w:top w:val="single" w:sz="6" w:space="0" w:color="000000"/>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3C2644C5" w14:textId="77777777" w:rsidR="00640B15" w:rsidRPr="00734F60" w:rsidRDefault="00640B15" w:rsidP="00734F60">
            <w:pPr>
              <w:spacing w:line="276" w:lineRule="auto"/>
              <w:rPr>
                <w:rFonts w:cs="Arial"/>
                <w:bCs/>
                <w:sz w:val="24"/>
              </w:rPr>
            </w:pPr>
            <w:r w:rsidRPr="00734F60">
              <w:rPr>
                <w:rFonts w:cs="Arial"/>
                <w:bCs/>
                <w:sz w:val="24"/>
              </w:rPr>
              <w:t>Multa (%)</w:t>
            </w:r>
          </w:p>
        </w:tc>
        <w:tc>
          <w:tcPr>
            <w:tcW w:w="2325" w:type="dxa"/>
            <w:tcBorders>
              <w:top w:val="single" w:sz="6" w:space="0" w:color="000000"/>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2328FAE8" w14:textId="77777777" w:rsidR="00640B15" w:rsidRPr="00734F60" w:rsidRDefault="00640B15" w:rsidP="00734F60">
            <w:pPr>
              <w:spacing w:line="276" w:lineRule="auto"/>
              <w:rPr>
                <w:rFonts w:cs="Arial"/>
                <w:bCs/>
                <w:sz w:val="24"/>
              </w:rPr>
            </w:pPr>
            <w:r w:rsidRPr="00734F60">
              <w:rPr>
                <w:rFonts w:cs="Arial"/>
                <w:bCs/>
                <w:sz w:val="24"/>
              </w:rPr>
              <w:t>Impedimentos (meses)</w:t>
            </w:r>
          </w:p>
        </w:tc>
      </w:tr>
      <w:tr w:rsidR="00640B15" w:rsidRPr="00734F60" w14:paraId="32B6B5C0"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6B0F4F48" w14:textId="77777777" w:rsidR="00640B15" w:rsidRPr="00734F60" w:rsidRDefault="00640B15" w:rsidP="00734F60">
            <w:pPr>
              <w:spacing w:line="276" w:lineRule="auto"/>
              <w:rPr>
                <w:rFonts w:cs="Arial"/>
                <w:sz w:val="24"/>
              </w:rPr>
            </w:pPr>
            <w:r w:rsidRPr="00734F60">
              <w:rPr>
                <w:rFonts w:cs="Arial"/>
                <w:sz w:val="24"/>
              </w:rPr>
              <w:t>-10 a 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45616A54" w14:textId="77777777" w:rsidR="00640B15" w:rsidRPr="00734F60" w:rsidRDefault="00640B15" w:rsidP="00734F60">
            <w:pPr>
              <w:spacing w:line="276" w:lineRule="auto"/>
              <w:rPr>
                <w:rFonts w:cs="Arial"/>
                <w:sz w:val="24"/>
              </w:rPr>
            </w:pPr>
            <w:r w:rsidRPr="00734F60">
              <w:rPr>
                <w:rFonts w:cs="Arial"/>
                <w:sz w:val="24"/>
              </w:rPr>
              <w:t>1/10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4538E504" w14:textId="77777777" w:rsidR="00640B15" w:rsidRPr="00734F60" w:rsidRDefault="00640B15" w:rsidP="00734F60">
            <w:pPr>
              <w:spacing w:line="276" w:lineRule="auto"/>
              <w:jc w:val="right"/>
              <w:rPr>
                <w:rFonts w:cs="Arial"/>
                <w:sz w:val="24"/>
              </w:rPr>
            </w:pPr>
            <w:r w:rsidRPr="00734F60">
              <w:rPr>
                <w:rFonts w:cs="Arial"/>
                <w:sz w:val="24"/>
              </w:rPr>
              <w:t>0,5</w:t>
            </w:r>
          </w:p>
        </w:tc>
      </w:tr>
      <w:tr w:rsidR="00640B15" w:rsidRPr="00734F60" w14:paraId="42CEA1E8"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266764C9" w14:textId="77777777" w:rsidR="00640B15" w:rsidRPr="00734F60" w:rsidRDefault="00640B15" w:rsidP="00734F60">
            <w:pPr>
              <w:spacing w:line="276" w:lineRule="auto"/>
              <w:rPr>
                <w:rFonts w:cs="Arial"/>
                <w:sz w:val="24"/>
              </w:rPr>
            </w:pPr>
            <w:r w:rsidRPr="00734F60">
              <w:rPr>
                <w:rFonts w:cs="Arial"/>
                <w:sz w:val="24"/>
              </w:rPr>
              <w:t>6 a 11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67924B48" w14:textId="77777777" w:rsidR="00640B15" w:rsidRPr="00734F60" w:rsidRDefault="00640B15" w:rsidP="00734F60">
            <w:pPr>
              <w:spacing w:line="276" w:lineRule="auto"/>
              <w:rPr>
                <w:rFonts w:cs="Arial"/>
                <w:sz w:val="24"/>
              </w:rPr>
            </w:pPr>
            <w:r w:rsidRPr="00734F60">
              <w:rPr>
                <w:rFonts w:cs="Arial"/>
                <w:sz w:val="24"/>
              </w:rPr>
              <w:t>2/10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725F084F" w14:textId="77777777" w:rsidR="00640B15" w:rsidRPr="00734F60" w:rsidRDefault="00640B15" w:rsidP="00734F60">
            <w:pPr>
              <w:spacing w:line="276" w:lineRule="auto"/>
              <w:jc w:val="right"/>
              <w:rPr>
                <w:rFonts w:cs="Arial"/>
                <w:sz w:val="24"/>
              </w:rPr>
            </w:pPr>
            <w:proofErr w:type="gramStart"/>
            <w:r w:rsidRPr="00734F60">
              <w:rPr>
                <w:rFonts w:cs="Arial"/>
                <w:sz w:val="24"/>
              </w:rPr>
              <w:t>1</w:t>
            </w:r>
            <w:proofErr w:type="gramEnd"/>
          </w:p>
        </w:tc>
      </w:tr>
      <w:tr w:rsidR="00640B15" w:rsidRPr="00734F60" w14:paraId="4D27867C"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0C2607A4" w14:textId="77777777" w:rsidR="00640B15" w:rsidRPr="00734F60" w:rsidRDefault="00640B15" w:rsidP="00734F60">
            <w:pPr>
              <w:spacing w:line="276" w:lineRule="auto"/>
              <w:rPr>
                <w:rFonts w:cs="Arial"/>
                <w:sz w:val="24"/>
              </w:rPr>
            </w:pPr>
            <w:r w:rsidRPr="00734F60">
              <w:rPr>
                <w:rFonts w:cs="Arial"/>
                <w:sz w:val="24"/>
              </w:rPr>
              <w:t>11 a 16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29FFE78F" w14:textId="77777777" w:rsidR="00640B15" w:rsidRPr="00734F60" w:rsidRDefault="00640B15" w:rsidP="00734F60">
            <w:pPr>
              <w:spacing w:line="276" w:lineRule="auto"/>
              <w:rPr>
                <w:rFonts w:cs="Arial"/>
                <w:sz w:val="24"/>
              </w:rPr>
            </w:pPr>
            <w:r w:rsidRPr="00734F60">
              <w:rPr>
                <w:rFonts w:cs="Arial"/>
                <w:sz w:val="24"/>
              </w:rPr>
              <w:t>3/10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59632FA4" w14:textId="77777777" w:rsidR="00640B15" w:rsidRPr="00734F60" w:rsidRDefault="00640B15" w:rsidP="00734F60">
            <w:pPr>
              <w:spacing w:line="276" w:lineRule="auto"/>
              <w:jc w:val="right"/>
              <w:rPr>
                <w:rFonts w:cs="Arial"/>
                <w:sz w:val="24"/>
              </w:rPr>
            </w:pPr>
            <w:r w:rsidRPr="00734F60">
              <w:rPr>
                <w:rFonts w:cs="Arial"/>
                <w:sz w:val="24"/>
              </w:rPr>
              <w:t>1,5</w:t>
            </w:r>
          </w:p>
        </w:tc>
      </w:tr>
      <w:tr w:rsidR="00640B15" w:rsidRPr="00734F60" w14:paraId="66036653"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005F3012" w14:textId="77777777" w:rsidR="00640B15" w:rsidRPr="00734F60" w:rsidRDefault="00640B15" w:rsidP="00734F60">
            <w:pPr>
              <w:spacing w:line="276" w:lineRule="auto"/>
              <w:rPr>
                <w:rFonts w:cs="Arial"/>
                <w:sz w:val="24"/>
              </w:rPr>
            </w:pPr>
            <w:r w:rsidRPr="00734F60">
              <w:rPr>
                <w:rFonts w:cs="Arial"/>
                <w:sz w:val="24"/>
              </w:rPr>
              <w:t>16 a 21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5EC3E107" w14:textId="77777777" w:rsidR="00640B15" w:rsidRPr="00734F60" w:rsidRDefault="00640B15" w:rsidP="00734F60">
            <w:pPr>
              <w:spacing w:line="276" w:lineRule="auto"/>
              <w:rPr>
                <w:rFonts w:cs="Arial"/>
                <w:sz w:val="24"/>
              </w:rPr>
            </w:pPr>
            <w:r w:rsidRPr="00734F60">
              <w:rPr>
                <w:rFonts w:cs="Arial"/>
                <w:sz w:val="24"/>
              </w:rPr>
              <w:t>4/10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1B9CB61E" w14:textId="77777777" w:rsidR="00640B15" w:rsidRPr="00734F60" w:rsidRDefault="00640B15" w:rsidP="00734F60">
            <w:pPr>
              <w:spacing w:line="276" w:lineRule="auto"/>
              <w:jc w:val="right"/>
              <w:rPr>
                <w:rFonts w:cs="Arial"/>
                <w:sz w:val="24"/>
              </w:rPr>
            </w:pPr>
            <w:proofErr w:type="gramStart"/>
            <w:r w:rsidRPr="00734F60">
              <w:rPr>
                <w:rFonts w:cs="Arial"/>
                <w:sz w:val="24"/>
              </w:rPr>
              <w:t>2</w:t>
            </w:r>
            <w:proofErr w:type="gramEnd"/>
          </w:p>
        </w:tc>
      </w:tr>
      <w:tr w:rsidR="00640B15" w:rsidRPr="00734F60" w14:paraId="10760C44"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2B797EA8" w14:textId="77777777" w:rsidR="00640B15" w:rsidRPr="00734F60" w:rsidRDefault="00640B15" w:rsidP="00734F60">
            <w:pPr>
              <w:spacing w:line="276" w:lineRule="auto"/>
              <w:rPr>
                <w:rFonts w:cs="Arial"/>
                <w:sz w:val="24"/>
              </w:rPr>
            </w:pPr>
            <w:r w:rsidRPr="00734F60">
              <w:rPr>
                <w:rFonts w:cs="Arial"/>
                <w:sz w:val="24"/>
              </w:rPr>
              <w:t>21 a 26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6EFCBA36" w14:textId="77777777" w:rsidR="00640B15" w:rsidRPr="00734F60" w:rsidRDefault="00640B15" w:rsidP="00734F60">
            <w:pPr>
              <w:spacing w:line="276" w:lineRule="auto"/>
              <w:rPr>
                <w:rFonts w:cs="Arial"/>
                <w:sz w:val="24"/>
              </w:rPr>
            </w:pPr>
            <w:r w:rsidRPr="00734F60">
              <w:rPr>
                <w:rFonts w:cs="Arial"/>
                <w:sz w:val="24"/>
              </w:rPr>
              <w:t>5/10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708098E2" w14:textId="77777777" w:rsidR="00640B15" w:rsidRPr="00734F60" w:rsidRDefault="00640B15" w:rsidP="00734F60">
            <w:pPr>
              <w:spacing w:line="276" w:lineRule="auto"/>
              <w:jc w:val="right"/>
              <w:rPr>
                <w:rFonts w:cs="Arial"/>
                <w:sz w:val="24"/>
              </w:rPr>
            </w:pPr>
            <w:r w:rsidRPr="00734F60">
              <w:rPr>
                <w:rFonts w:cs="Arial"/>
                <w:sz w:val="24"/>
              </w:rPr>
              <w:t>2,5</w:t>
            </w:r>
          </w:p>
        </w:tc>
      </w:tr>
      <w:tr w:rsidR="00640B15" w:rsidRPr="00734F60" w14:paraId="5F917B22"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1BC1516A" w14:textId="77777777" w:rsidR="00640B15" w:rsidRPr="00734F60" w:rsidRDefault="00640B15" w:rsidP="00734F60">
            <w:pPr>
              <w:spacing w:line="276" w:lineRule="auto"/>
              <w:rPr>
                <w:rFonts w:cs="Arial"/>
                <w:sz w:val="24"/>
              </w:rPr>
            </w:pPr>
            <w:r w:rsidRPr="00734F60">
              <w:rPr>
                <w:rFonts w:cs="Arial"/>
                <w:sz w:val="24"/>
              </w:rPr>
              <w:t>26 a 31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625D18A3" w14:textId="77777777" w:rsidR="00640B15" w:rsidRPr="00734F60" w:rsidRDefault="00640B15" w:rsidP="00734F60">
            <w:pPr>
              <w:spacing w:line="276" w:lineRule="auto"/>
              <w:rPr>
                <w:rFonts w:cs="Arial"/>
                <w:sz w:val="24"/>
              </w:rPr>
            </w:pPr>
            <w:r w:rsidRPr="00734F60">
              <w:rPr>
                <w:rFonts w:cs="Arial"/>
                <w:sz w:val="24"/>
              </w:rPr>
              <w:t>6/10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288709D8" w14:textId="77777777" w:rsidR="00640B15" w:rsidRPr="00734F60" w:rsidRDefault="00640B15" w:rsidP="00734F60">
            <w:pPr>
              <w:spacing w:line="276" w:lineRule="auto"/>
              <w:jc w:val="right"/>
              <w:rPr>
                <w:rFonts w:cs="Arial"/>
                <w:sz w:val="24"/>
              </w:rPr>
            </w:pPr>
            <w:proofErr w:type="gramStart"/>
            <w:r w:rsidRPr="00734F60">
              <w:rPr>
                <w:rFonts w:cs="Arial"/>
                <w:sz w:val="24"/>
              </w:rPr>
              <w:t>3</w:t>
            </w:r>
            <w:proofErr w:type="gramEnd"/>
          </w:p>
        </w:tc>
      </w:tr>
      <w:tr w:rsidR="00640B15" w:rsidRPr="00734F60" w14:paraId="28ADFF7F"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6B2DB51F" w14:textId="77777777" w:rsidR="00640B15" w:rsidRPr="00734F60" w:rsidRDefault="00640B15" w:rsidP="00734F60">
            <w:pPr>
              <w:spacing w:line="276" w:lineRule="auto"/>
              <w:rPr>
                <w:rFonts w:cs="Arial"/>
                <w:sz w:val="24"/>
              </w:rPr>
            </w:pPr>
            <w:r w:rsidRPr="00734F60">
              <w:rPr>
                <w:rFonts w:cs="Arial"/>
                <w:sz w:val="24"/>
              </w:rPr>
              <w:t>31 a 36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538A4412" w14:textId="77777777" w:rsidR="00640B15" w:rsidRPr="00734F60" w:rsidRDefault="00640B15" w:rsidP="00734F60">
            <w:pPr>
              <w:spacing w:line="276" w:lineRule="auto"/>
              <w:rPr>
                <w:rFonts w:cs="Arial"/>
                <w:sz w:val="24"/>
              </w:rPr>
            </w:pPr>
            <w:r w:rsidRPr="00734F60">
              <w:rPr>
                <w:rFonts w:cs="Arial"/>
                <w:sz w:val="24"/>
              </w:rPr>
              <w:t>7/10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7A625042" w14:textId="77777777" w:rsidR="00640B15" w:rsidRPr="00734F60" w:rsidRDefault="00640B15" w:rsidP="00734F60">
            <w:pPr>
              <w:spacing w:line="276" w:lineRule="auto"/>
              <w:jc w:val="right"/>
              <w:rPr>
                <w:rFonts w:cs="Arial"/>
                <w:sz w:val="24"/>
              </w:rPr>
            </w:pPr>
            <w:r w:rsidRPr="00734F60">
              <w:rPr>
                <w:rFonts w:cs="Arial"/>
                <w:sz w:val="24"/>
              </w:rPr>
              <w:t>3,5</w:t>
            </w:r>
          </w:p>
        </w:tc>
      </w:tr>
      <w:tr w:rsidR="00640B15" w:rsidRPr="00734F60" w14:paraId="293632F9"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362F66DB" w14:textId="77777777" w:rsidR="00640B15" w:rsidRPr="00734F60" w:rsidRDefault="00640B15" w:rsidP="00734F60">
            <w:pPr>
              <w:spacing w:line="276" w:lineRule="auto"/>
              <w:rPr>
                <w:rFonts w:cs="Arial"/>
                <w:sz w:val="24"/>
              </w:rPr>
            </w:pPr>
            <w:r w:rsidRPr="00734F60">
              <w:rPr>
                <w:rFonts w:cs="Arial"/>
                <w:sz w:val="24"/>
              </w:rPr>
              <w:t>36 a 41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5389B07B" w14:textId="77777777" w:rsidR="00640B15" w:rsidRPr="00734F60" w:rsidRDefault="00640B15" w:rsidP="00734F60">
            <w:pPr>
              <w:spacing w:line="276" w:lineRule="auto"/>
              <w:rPr>
                <w:rFonts w:cs="Arial"/>
                <w:sz w:val="24"/>
              </w:rPr>
            </w:pPr>
            <w:r w:rsidRPr="00734F60">
              <w:rPr>
                <w:rFonts w:cs="Arial"/>
                <w:sz w:val="24"/>
              </w:rPr>
              <w:t>8/10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64443F1D" w14:textId="77777777" w:rsidR="00640B15" w:rsidRPr="00734F60" w:rsidRDefault="00640B15" w:rsidP="00734F60">
            <w:pPr>
              <w:spacing w:line="276" w:lineRule="auto"/>
              <w:jc w:val="right"/>
              <w:rPr>
                <w:rFonts w:cs="Arial"/>
                <w:sz w:val="24"/>
              </w:rPr>
            </w:pPr>
            <w:proofErr w:type="gramStart"/>
            <w:r w:rsidRPr="00734F60">
              <w:rPr>
                <w:rFonts w:cs="Arial"/>
                <w:sz w:val="24"/>
              </w:rPr>
              <w:t>4</w:t>
            </w:r>
            <w:proofErr w:type="gramEnd"/>
          </w:p>
        </w:tc>
      </w:tr>
      <w:tr w:rsidR="00640B15" w:rsidRPr="00734F60" w14:paraId="1E41B0D4"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1F4E4277" w14:textId="77777777" w:rsidR="00640B15" w:rsidRPr="00734F60" w:rsidRDefault="00640B15" w:rsidP="00734F60">
            <w:pPr>
              <w:spacing w:line="276" w:lineRule="auto"/>
              <w:rPr>
                <w:rFonts w:cs="Arial"/>
                <w:sz w:val="24"/>
              </w:rPr>
            </w:pPr>
            <w:r w:rsidRPr="00734F60">
              <w:rPr>
                <w:rFonts w:cs="Arial"/>
                <w:sz w:val="24"/>
              </w:rPr>
              <w:t>41 a 46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18589810" w14:textId="77777777" w:rsidR="00640B15" w:rsidRPr="00734F60" w:rsidRDefault="00640B15" w:rsidP="00734F60">
            <w:pPr>
              <w:spacing w:line="276" w:lineRule="auto"/>
              <w:rPr>
                <w:rFonts w:cs="Arial"/>
                <w:sz w:val="24"/>
              </w:rPr>
            </w:pPr>
            <w:r w:rsidRPr="00734F60">
              <w:rPr>
                <w:rFonts w:cs="Arial"/>
                <w:sz w:val="24"/>
              </w:rPr>
              <w:t>9/10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19CE6692" w14:textId="77777777" w:rsidR="00640B15" w:rsidRPr="00734F60" w:rsidRDefault="00640B15" w:rsidP="00734F60">
            <w:pPr>
              <w:spacing w:line="276" w:lineRule="auto"/>
              <w:jc w:val="right"/>
              <w:rPr>
                <w:rFonts w:cs="Arial"/>
                <w:sz w:val="24"/>
              </w:rPr>
            </w:pPr>
            <w:r w:rsidRPr="00734F60">
              <w:rPr>
                <w:rFonts w:cs="Arial"/>
                <w:sz w:val="24"/>
              </w:rPr>
              <w:t>4,5</w:t>
            </w:r>
          </w:p>
        </w:tc>
      </w:tr>
      <w:tr w:rsidR="00640B15" w:rsidRPr="00734F60" w14:paraId="20CDC7F2"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59297AEC" w14:textId="77777777" w:rsidR="00640B15" w:rsidRPr="00734F60" w:rsidRDefault="00640B15" w:rsidP="00734F60">
            <w:pPr>
              <w:spacing w:line="276" w:lineRule="auto"/>
              <w:rPr>
                <w:rFonts w:cs="Arial"/>
                <w:sz w:val="24"/>
              </w:rPr>
            </w:pPr>
            <w:r w:rsidRPr="00734F60">
              <w:rPr>
                <w:rFonts w:cs="Arial"/>
                <w:sz w:val="24"/>
              </w:rPr>
              <w:t>46 a 51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275D9BA2" w14:textId="77777777" w:rsidR="00640B15" w:rsidRPr="00734F60" w:rsidRDefault="00640B15" w:rsidP="00734F60">
            <w:pPr>
              <w:spacing w:line="276" w:lineRule="auto"/>
              <w:rPr>
                <w:rFonts w:cs="Arial"/>
                <w:sz w:val="24"/>
              </w:rPr>
            </w:pPr>
            <w:r w:rsidRPr="00734F60">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4D285EE8" w14:textId="77777777" w:rsidR="00640B15" w:rsidRPr="00734F60" w:rsidRDefault="00640B15" w:rsidP="00734F60">
            <w:pPr>
              <w:spacing w:line="276" w:lineRule="auto"/>
              <w:jc w:val="right"/>
              <w:rPr>
                <w:rFonts w:cs="Arial"/>
                <w:sz w:val="24"/>
              </w:rPr>
            </w:pPr>
            <w:proofErr w:type="gramStart"/>
            <w:r w:rsidRPr="00734F60">
              <w:rPr>
                <w:rFonts w:cs="Arial"/>
                <w:sz w:val="24"/>
              </w:rPr>
              <w:t>5</w:t>
            </w:r>
            <w:proofErr w:type="gramEnd"/>
          </w:p>
        </w:tc>
      </w:tr>
      <w:tr w:rsidR="00640B15" w:rsidRPr="00734F60" w14:paraId="7FA4CCD2"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117C4457" w14:textId="77777777" w:rsidR="00640B15" w:rsidRPr="00734F60" w:rsidRDefault="00640B15" w:rsidP="00734F60">
            <w:pPr>
              <w:spacing w:line="276" w:lineRule="auto"/>
              <w:rPr>
                <w:rFonts w:cs="Arial"/>
                <w:sz w:val="24"/>
              </w:rPr>
            </w:pPr>
            <w:r w:rsidRPr="00734F60">
              <w:rPr>
                <w:rFonts w:cs="Arial"/>
                <w:sz w:val="24"/>
              </w:rPr>
              <w:lastRenderedPageBreak/>
              <w:t>51 a 56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675684A3" w14:textId="77777777" w:rsidR="00640B15" w:rsidRPr="00734F60" w:rsidRDefault="00640B15" w:rsidP="00734F60">
            <w:pPr>
              <w:spacing w:line="276" w:lineRule="auto"/>
              <w:rPr>
                <w:rFonts w:cs="Arial"/>
                <w:sz w:val="24"/>
              </w:rPr>
            </w:pPr>
            <w:r w:rsidRPr="00734F60">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7D2B428B" w14:textId="77777777" w:rsidR="00640B15" w:rsidRPr="00734F60" w:rsidRDefault="00640B15" w:rsidP="00734F60">
            <w:pPr>
              <w:spacing w:line="276" w:lineRule="auto"/>
              <w:jc w:val="right"/>
              <w:rPr>
                <w:rFonts w:cs="Arial"/>
                <w:sz w:val="24"/>
              </w:rPr>
            </w:pPr>
            <w:proofErr w:type="gramStart"/>
            <w:r w:rsidRPr="00734F60">
              <w:rPr>
                <w:rFonts w:cs="Arial"/>
                <w:sz w:val="24"/>
              </w:rPr>
              <w:t>6</w:t>
            </w:r>
            <w:proofErr w:type="gramEnd"/>
          </w:p>
        </w:tc>
      </w:tr>
      <w:tr w:rsidR="00640B15" w:rsidRPr="00734F60" w14:paraId="657F555E"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70529DEE" w14:textId="77777777" w:rsidR="00640B15" w:rsidRPr="00734F60" w:rsidRDefault="00640B15" w:rsidP="00734F60">
            <w:pPr>
              <w:spacing w:line="276" w:lineRule="auto"/>
              <w:rPr>
                <w:rFonts w:cs="Arial"/>
                <w:sz w:val="24"/>
              </w:rPr>
            </w:pPr>
            <w:r w:rsidRPr="00734F60">
              <w:rPr>
                <w:rFonts w:cs="Arial"/>
                <w:sz w:val="24"/>
              </w:rPr>
              <w:t>56 a 61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2C81A73A" w14:textId="77777777" w:rsidR="00640B15" w:rsidRPr="00734F60" w:rsidRDefault="00640B15" w:rsidP="00734F60">
            <w:pPr>
              <w:spacing w:line="276" w:lineRule="auto"/>
              <w:rPr>
                <w:rFonts w:cs="Arial"/>
                <w:sz w:val="24"/>
              </w:rPr>
            </w:pPr>
            <w:r w:rsidRPr="00734F60">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04F927FA" w14:textId="77777777" w:rsidR="00640B15" w:rsidRPr="00734F60" w:rsidRDefault="00640B15" w:rsidP="00734F60">
            <w:pPr>
              <w:spacing w:line="276" w:lineRule="auto"/>
              <w:jc w:val="right"/>
              <w:rPr>
                <w:rFonts w:cs="Arial"/>
                <w:sz w:val="24"/>
              </w:rPr>
            </w:pPr>
            <w:proofErr w:type="gramStart"/>
            <w:r w:rsidRPr="00734F60">
              <w:rPr>
                <w:rFonts w:cs="Arial"/>
                <w:sz w:val="24"/>
              </w:rPr>
              <w:t>7</w:t>
            </w:r>
            <w:proofErr w:type="gramEnd"/>
          </w:p>
        </w:tc>
      </w:tr>
      <w:tr w:rsidR="00640B15" w:rsidRPr="00734F60" w14:paraId="2EBB5D1D"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60FAF626" w14:textId="77777777" w:rsidR="00640B15" w:rsidRPr="00734F60" w:rsidRDefault="00640B15" w:rsidP="00734F60">
            <w:pPr>
              <w:spacing w:line="276" w:lineRule="auto"/>
              <w:rPr>
                <w:rFonts w:cs="Arial"/>
                <w:sz w:val="24"/>
              </w:rPr>
            </w:pPr>
            <w:r w:rsidRPr="00734F60">
              <w:rPr>
                <w:rFonts w:cs="Arial"/>
                <w:sz w:val="24"/>
              </w:rPr>
              <w:t>61 a 66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16C20B70" w14:textId="77777777" w:rsidR="00640B15" w:rsidRPr="00734F60" w:rsidRDefault="00640B15" w:rsidP="00734F60">
            <w:pPr>
              <w:spacing w:line="276" w:lineRule="auto"/>
              <w:rPr>
                <w:rFonts w:cs="Arial"/>
                <w:sz w:val="24"/>
              </w:rPr>
            </w:pPr>
            <w:r w:rsidRPr="00734F60">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2D3D964A" w14:textId="77777777" w:rsidR="00640B15" w:rsidRPr="00734F60" w:rsidRDefault="00640B15" w:rsidP="00734F60">
            <w:pPr>
              <w:spacing w:line="276" w:lineRule="auto"/>
              <w:jc w:val="right"/>
              <w:rPr>
                <w:rFonts w:cs="Arial"/>
                <w:sz w:val="24"/>
              </w:rPr>
            </w:pPr>
            <w:proofErr w:type="gramStart"/>
            <w:r w:rsidRPr="00734F60">
              <w:rPr>
                <w:rFonts w:cs="Arial"/>
                <w:sz w:val="24"/>
              </w:rPr>
              <w:t>8</w:t>
            </w:r>
            <w:proofErr w:type="gramEnd"/>
          </w:p>
        </w:tc>
      </w:tr>
      <w:tr w:rsidR="00640B15" w:rsidRPr="00734F60" w14:paraId="26E06F05"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64EFFF45" w14:textId="77777777" w:rsidR="00640B15" w:rsidRPr="00734F60" w:rsidRDefault="00640B15" w:rsidP="00734F60">
            <w:pPr>
              <w:spacing w:line="276" w:lineRule="auto"/>
              <w:rPr>
                <w:rFonts w:cs="Arial"/>
                <w:sz w:val="24"/>
              </w:rPr>
            </w:pPr>
            <w:r w:rsidRPr="00734F60">
              <w:rPr>
                <w:rFonts w:cs="Arial"/>
                <w:sz w:val="24"/>
              </w:rPr>
              <w:t>66 a 71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6620DCD2" w14:textId="77777777" w:rsidR="00640B15" w:rsidRPr="00734F60" w:rsidRDefault="00640B15" w:rsidP="00734F60">
            <w:pPr>
              <w:spacing w:line="276" w:lineRule="auto"/>
              <w:rPr>
                <w:rFonts w:cs="Arial"/>
                <w:sz w:val="24"/>
              </w:rPr>
            </w:pPr>
            <w:r w:rsidRPr="00734F60">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15C44D91" w14:textId="77777777" w:rsidR="00640B15" w:rsidRPr="00734F60" w:rsidRDefault="00640B15" w:rsidP="00734F60">
            <w:pPr>
              <w:spacing w:line="276" w:lineRule="auto"/>
              <w:jc w:val="right"/>
              <w:rPr>
                <w:rFonts w:cs="Arial"/>
                <w:sz w:val="24"/>
              </w:rPr>
            </w:pPr>
            <w:r w:rsidRPr="00734F60">
              <w:rPr>
                <w:rFonts w:cs="Arial"/>
                <w:sz w:val="24"/>
              </w:rPr>
              <w:t>12</w:t>
            </w:r>
          </w:p>
        </w:tc>
      </w:tr>
      <w:tr w:rsidR="00640B15" w:rsidRPr="00734F60" w14:paraId="7F618C5B"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0B0FE744" w14:textId="77777777" w:rsidR="00640B15" w:rsidRPr="00734F60" w:rsidRDefault="00640B15" w:rsidP="00734F60">
            <w:pPr>
              <w:spacing w:line="276" w:lineRule="auto"/>
              <w:rPr>
                <w:rFonts w:cs="Arial"/>
                <w:sz w:val="24"/>
              </w:rPr>
            </w:pPr>
            <w:r w:rsidRPr="00734F60">
              <w:rPr>
                <w:rFonts w:cs="Arial"/>
                <w:sz w:val="24"/>
              </w:rPr>
              <w:t>71 a 76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7C27C403" w14:textId="77777777" w:rsidR="00640B15" w:rsidRPr="00734F60" w:rsidRDefault="00640B15" w:rsidP="00734F60">
            <w:pPr>
              <w:spacing w:line="276" w:lineRule="auto"/>
              <w:rPr>
                <w:rFonts w:cs="Arial"/>
                <w:sz w:val="24"/>
              </w:rPr>
            </w:pPr>
            <w:r w:rsidRPr="00734F60">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1C979CA8" w14:textId="77777777" w:rsidR="00640B15" w:rsidRPr="00734F60" w:rsidRDefault="00640B15" w:rsidP="00734F60">
            <w:pPr>
              <w:spacing w:line="276" w:lineRule="auto"/>
              <w:jc w:val="right"/>
              <w:rPr>
                <w:rFonts w:cs="Arial"/>
                <w:sz w:val="24"/>
              </w:rPr>
            </w:pPr>
            <w:r w:rsidRPr="00734F60">
              <w:rPr>
                <w:rFonts w:cs="Arial"/>
                <w:sz w:val="24"/>
              </w:rPr>
              <w:t>16</w:t>
            </w:r>
          </w:p>
        </w:tc>
      </w:tr>
      <w:tr w:rsidR="00640B15" w:rsidRPr="00734F60" w14:paraId="527EA418"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5C526928" w14:textId="77777777" w:rsidR="00640B15" w:rsidRPr="00734F60" w:rsidRDefault="00640B15" w:rsidP="00734F60">
            <w:pPr>
              <w:spacing w:line="276" w:lineRule="auto"/>
              <w:rPr>
                <w:rFonts w:cs="Arial"/>
                <w:sz w:val="24"/>
              </w:rPr>
            </w:pPr>
            <w:r w:rsidRPr="00734F60">
              <w:rPr>
                <w:rFonts w:cs="Arial"/>
                <w:sz w:val="24"/>
              </w:rPr>
              <w:t>76 a 81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60990529" w14:textId="77777777" w:rsidR="00640B15" w:rsidRPr="00734F60" w:rsidRDefault="00640B15" w:rsidP="00734F60">
            <w:pPr>
              <w:spacing w:line="276" w:lineRule="auto"/>
              <w:rPr>
                <w:rFonts w:cs="Arial"/>
                <w:sz w:val="24"/>
              </w:rPr>
            </w:pPr>
            <w:r w:rsidRPr="00734F60">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6967E9BB" w14:textId="77777777" w:rsidR="00640B15" w:rsidRPr="00734F60" w:rsidRDefault="00640B15" w:rsidP="00734F60">
            <w:pPr>
              <w:spacing w:line="276" w:lineRule="auto"/>
              <w:jc w:val="right"/>
              <w:rPr>
                <w:rFonts w:cs="Arial"/>
                <w:sz w:val="24"/>
              </w:rPr>
            </w:pPr>
            <w:r w:rsidRPr="00734F60">
              <w:rPr>
                <w:rFonts w:cs="Arial"/>
                <w:sz w:val="24"/>
              </w:rPr>
              <w:t>20</w:t>
            </w:r>
          </w:p>
        </w:tc>
      </w:tr>
      <w:tr w:rsidR="00640B15" w:rsidRPr="00734F60" w14:paraId="3F6A0696"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5F69FB8B" w14:textId="77777777" w:rsidR="00640B15" w:rsidRPr="00734F60" w:rsidRDefault="00640B15" w:rsidP="00734F60">
            <w:pPr>
              <w:spacing w:line="276" w:lineRule="auto"/>
              <w:rPr>
                <w:rFonts w:cs="Arial"/>
                <w:sz w:val="24"/>
              </w:rPr>
            </w:pPr>
            <w:r w:rsidRPr="00734F60">
              <w:rPr>
                <w:rFonts w:cs="Arial"/>
                <w:sz w:val="24"/>
              </w:rPr>
              <w:t>81 a 86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7FE3E0A1" w14:textId="77777777" w:rsidR="00640B15" w:rsidRPr="00734F60" w:rsidRDefault="00640B15" w:rsidP="00734F60">
            <w:pPr>
              <w:spacing w:line="276" w:lineRule="auto"/>
              <w:rPr>
                <w:rFonts w:cs="Arial"/>
                <w:sz w:val="24"/>
              </w:rPr>
            </w:pPr>
            <w:r w:rsidRPr="00734F60">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642D7839" w14:textId="77777777" w:rsidR="00640B15" w:rsidRPr="00734F60" w:rsidRDefault="00640B15" w:rsidP="00734F60">
            <w:pPr>
              <w:spacing w:line="276" w:lineRule="auto"/>
              <w:jc w:val="right"/>
              <w:rPr>
                <w:rFonts w:cs="Arial"/>
                <w:sz w:val="24"/>
              </w:rPr>
            </w:pPr>
            <w:r w:rsidRPr="00734F60">
              <w:rPr>
                <w:rFonts w:cs="Arial"/>
                <w:sz w:val="24"/>
              </w:rPr>
              <w:t>30</w:t>
            </w:r>
          </w:p>
        </w:tc>
      </w:tr>
      <w:tr w:rsidR="00640B15" w:rsidRPr="00734F60" w14:paraId="7A288C70"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618B8733" w14:textId="77777777" w:rsidR="00640B15" w:rsidRPr="00734F60" w:rsidRDefault="00640B15" w:rsidP="00734F60">
            <w:pPr>
              <w:spacing w:line="276" w:lineRule="auto"/>
              <w:rPr>
                <w:rFonts w:cs="Arial"/>
                <w:sz w:val="24"/>
              </w:rPr>
            </w:pPr>
            <w:r w:rsidRPr="00734F60">
              <w:rPr>
                <w:rFonts w:cs="Arial"/>
                <w:sz w:val="24"/>
              </w:rPr>
              <w:t>86 a 91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40CEA025" w14:textId="77777777" w:rsidR="00640B15" w:rsidRPr="00734F60" w:rsidRDefault="00640B15" w:rsidP="00734F60">
            <w:pPr>
              <w:spacing w:line="276" w:lineRule="auto"/>
              <w:rPr>
                <w:rFonts w:cs="Arial"/>
                <w:sz w:val="24"/>
              </w:rPr>
            </w:pPr>
            <w:r w:rsidRPr="00734F60">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51E28581" w14:textId="77777777" w:rsidR="00640B15" w:rsidRPr="00734F60" w:rsidRDefault="00640B15" w:rsidP="00734F60">
            <w:pPr>
              <w:spacing w:line="276" w:lineRule="auto"/>
              <w:jc w:val="right"/>
              <w:rPr>
                <w:rFonts w:cs="Arial"/>
                <w:sz w:val="24"/>
              </w:rPr>
            </w:pPr>
            <w:r w:rsidRPr="00734F60">
              <w:rPr>
                <w:rFonts w:cs="Arial"/>
                <w:sz w:val="24"/>
              </w:rPr>
              <w:t>40</w:t>
            </w:r>
          </w:p>
        </w:tc>
      </w:tr>
      <w:tr w:rsidR="00640B15" w:rsidRPr="00734F60" w14:paraId="3E150CE2" w14:textId="77777777" w:rsidTr="00A6381E">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14:paraId="00A09815" w14:textId="77777777" w:rsidR="00640B15" w:rsidRPr="00734F60" w:rsidRDefault="00640B15" w:rsidP="00734F60">
            <w:pPr>
              <w:spacing w:line="276" w:lineRule="auto"/>
              <w:rPr>
                <w:rFonts w:cs="Arial"/>
                <w:sz w:val="24"/>
              </w:rPr>
            </w:pPr>
            <w:r w:rsidRPr="00734F60">
              <w:rPr>
                <w:rFonts w:cs="Arial"/>
                <w:sz w:val="24"/>
              </w:rPr>
              <w:t>91 a 96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14:paraId="2BF7069E" w14:textId="77777777" w:rsidR="00640B15" w:rsidRPr="00734F60" w:rsidRDefault="00640B15" w:rsidP="00734F60">
            <w:pPr>
              <w:spacing w:line="276" w:lineRule="auto"/>
              <w:rPr>
                <w:rFonts w:cs="Arial"/>
                <w:sz w:val="24"/>
              </w:rPr>
            </w:pPr>
            <w:r w:rsidRPr="00734F60">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14:paraId="3EC59C96" w14:textId="77777777" w:rsidR="00640B15" w:rsidRPr="00734F60" w:rsidRDefault="00640B15" w:rsidP="00734F60">
            <w:pPr>
              <w:spacing w:line="276" w:lineRule="auto"/>
              <w:jc w:val="right"/>
              <w:rPr>
                <w:rFonts w:cs="Arial"/>
                <w:sz w:val="24"/>
              </w:rPr>
            </w:pPr>
            <w:r w:rsidRPr="00734F60">
              <w:rPr>
                <w:rFonts w:cs="Arial"/>
                <w:sz w:val="24"/>
              </w:rPr>
              <w:t>50</w:t>
            </w:r>
          </w:p>
        </w:tc>
      </w:tr>
      <w:tr w:rsidR="00640B15" w:rsidRPr="00734F60" w14:paraId="079ED981" w14:textId="77777777" w:rsidTr="00A6381E">
        <w:trPr>
          <w:trHeight w:val="315"/>
        </w:trPr>
        <w:tc>
          <w:tcPr>
            <w:tcW w:w="1816" w:type="dxa"/>
            <w:tcBorders>
              <w:top w:val="single" w:sz="6" w:space="0" w:color="CCCCCC"/>
              <w:left w:val="single" w:sz="6" w:space="0" w:color="000000"/>
              <w:bottom w:val="single" w:sz="6" w:space="0" w:color="000000"/>
              <w:right w:val="single" w:sz="6" w:space="0" w:color="CCCCCC"/>
            </w:tcBorders>
            <w:shd w:val="clear" w:color="auto" w:fill="auto"/>
            <w:tcMar>
              <w:top w:w="30" w:type="dxa"/>
              <w:left w:w="45" w:type="dxa"/>
              <w:bottom w:w="30" w:type="dxa"/>
              <w:right w:w="45" w:type="dxa"/>
            </w:tcMar>
            <w:vAlign w:val="bottom"/>
          </w:tcPr>
          <w:p w14:paraId="489C08ED" w14:textId="77777777" w:rsidR="00640B15" w:rsidRPr="00734F60" w:rsidRDefault="00640B15" w:rsidP="00734F60">
            <w:pPr>
              <w:spacing w:line="276" w:lineRule="auto"/>
              <w:rPr>
                <w:rFonts w:cs="Arial"/>
                <w:sz w:val="24"/>
              </w:rPr>
            </w:pPr>
            <w:proofErr w:type="gramStart"/>
            <w:r w:rsidRPr="00734F60">
              <w:rPr>
                <w:rFonts w:cs="Arial"/>
                <w:sz w:val="24"/>
              </w:rPr>
              <w:t>acima</w:t>
            </w:r>
            <w:proofErr w:type="gramEnd"/>
            <w:r w:rsidRPr="00734F60">
              <w:rPr>
                <w:rFonts w:cs="Arial"/>
                <w:sz w:val="24"/>
              </w:rPr>
              <w:t xml:space="preserve"> de 96</w:t>
            </w:r>
          </w:p>
        </w:tc>
        <w:tc>
          <w:tcPr>
            <w:tcW w:w="3154" w:type="dxa"/>
            <w:tcBorders>
              <w:top w:val="single" w:sz="6" w:space="0" w:color="CCCCCC"/>
              <w:left w:val="single" w:sz="6" w:space="0" w:color="CCCCCC"/>
              <w:bottom w:val="single" w:sz="6" w:space="0" w:color="000000"/>
              <w:right w:val="single" w:sz="6" w:space="0" w:color="CCCCCC"/>
            </w:tcBorders>
            <w:shd w:val="clear" w:color="auto" w:fill="auto"/>
            <w:tcMar>
              <w:top w:w="30" w:type="dxa"/>
              <w:left w:w="45" w:type="dxa"/>
              <w:bottom w:w="30" w:type="dxa"/>
              <w:right w:w="45" w:type="dxa"/>
            </w:tcMar>
            <w:vAlign w:val="bottom"/>
          </w:tcPr>
          <w:p w14:paraId="250F493C" w14:textId="77777777" w:rsidR="00640B15" w:rsidRPr="00734F60" w:rsidRDefault="00640B15" w:rsidP="00734F60">
            <w:pPr>
              <w:spacing w:line="276" w:lineRule="auto"/>
              <w:rPr>
                <w:rFonts w:cs="Arial"/>
                <w:sz w:val="24"/>
              </w:rPr>
            </w:pPr>
            <w:r w:rsidRPr="00734F60">
              <w:rPr>
                <w:rFonts w:cs="Arial"/>
                <w:sz w:val="24"/>
              </w:rPr>
              <w:t xml:space="preserve">% máximo da multa </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5679542B" w14:textId="77777777" w:rsidR="00640B15" w:rsidRPr="00734F60" w:rsidRDefault="00640B15" w:rsidP="00734F60">
            <w:pPr>
              <w:spacing w:line="276" w:lineRule="auto"/>
              <w:jc w:val="right"/>
              <w:rPr>
                <w:rFonts w:cs="Arial"/>
                <w:sz w:val="24"/>
              </w:rPr>
            </w:pPr>
            <w:r w:rsidRPr="00734F60">
              <w:rPr>
                <w:rFonts w:cs="Arial"/>
                <w:sz w:val="24"/>
              </w:rPr>
              <w:t>60</w:t>
            </w:r>
          </w:p>
        </w:tc>
      </w:tr>
    </w:tbl>
    <w:p w14:paraId="740AE235" w14:textId="77777777" w:rsidR="00640B15" w:rsidRPr="00734F60" w:rsidRDefault="00640B15" w:rsidP="00734F60">
      <w:pPr>
        <w:pStyle w:val="Standarduser"/>
        <w:tabs>
          <w:tab w:val="left" w:pos="0"/>
        </w:tabs>
        <w:spacing w:before="0" w:after="227" w:line="276" w:lineRule="auto"/>
        <w:ind w:hanging="14"/>
        <w:rPr>
          <w:rFonts w:cs="Arial"/>
        </w:rPr>
      </w:pPr>
    </w:p>
    <w:p w14:paraId="6094FBDF" w14:textId="77777777" w:rsidR="00640B15" w:rsidRPr="00734F60" w:rsidRDefault="00640B15" w:rsidP="00734F60">
      <w:pPr>
        <w:numPr>
          <w:ilvl w:val="1"/>
          <w:numId w:val="1"/>
        </w:numPr>
        <w:spacing w:before="120" w:after="120" w:line="276" w:lineRule="auto"/>
        <w:ind w:left="425" w:firstLine="0"/>
        <w:jc w:val="both"/>
        <w:rPr>
          <w:rFonts w:cs="Arial"/>
          <w:sz w:val="24"/>
        </w:rPr>
      </w:pPr>
      <w:r w:rsidRPr="00734F60">
        <w:rPr>
          <w:rFonts w:cs="Arial"/>
          <w:sz w:val="24"/>
        </w:rPr>
        <w:t>Para fins de conversão de meses em dias, quando necessário, será considerado:</w:t>
      </w:r>
    </w:p>
    <w:p w14:paraId="4E8F7426" w14:textId="00839160" w:rsidR="00640B15" w:rsidRPr="00734F60" w:rsidRDefault="00640B15" w:rsidP="00734F60">
      <w:pPr>
        <w:pStyle w:val="PargrafodaLista"/>
        <w:numPr>
          <w:ilvl w:val="2"/>
          <w:numId w:val="37"/>
        </w:numPr>
        <w:spacing w:before="120" w:after="120" w:line="276" w:lineRule="auto"/>
        <w:jc w:val="both"/>
        <w:rPr>
          <w:rFonts w:cs="Arial"/>
          <w:sz w:val="24"/>
          <w:shd w:val="clear" w:color="auto" w:fill="FFFFFF"/>
        </w:rPr>
      </w:pPr>
      <w:proofErr w:type="gramStart"/>
      <w:r w:rsidRPr="00734F60">
        <w:rPr>
          <w:rFonts w:cs="Arial"/>
          <w:sz w:val="24"/>
          <w:shd w:val="clear" w:color="auto" w:fill="FFFFFF"/>
        </w:rPr>
        <w:t>1</w:t>
      </w:r>
      <w:proofErr w:type="gramEnd"/>
      <w:r w:rsidRPr="00734F60">
        <w:rPr>
          <w:rFonts w:cs="Arial"/>
          <w:sz w:val="24"/>
          <w:shd w:val="clear" w:color="auto" w:fill="FFFFFF"/>
        </w:rPr>
        <w:t>(um) mês = 30(trinta) dias;</w:t>
      </w:r>
    </w:p>
    <w:p w14:paraId="7067C359" w14:textId="77777777" w:rsidR="00640B15" w:rsidRPr="00734F60" w:rsidRDefault="00640B15" w:rsidP="00734F60">
      <w:pPr>
        <w:pStyle w:val="PargrafodaLista"/>
        <w:numPr>
          <w:ilvl w:val="2"/>
          <w:numId w:val="37"/>
        </w:numPr>
        <w:spacing w:before="120" w:after="120" w:line="276" w:lineRule="auto"/>
        <w:jc w:val="both"/>
        <w:rPr>
          <w:rFonts w:cs="Arial"/>
          <w:sz w:val="24"/>
          <w:shd w:val="clear" w:color="auto" w:fill="FFFFFF"/>
        </w:rPr>
      </w:pPr>
      <w:r w:rsidRPr="00734F60">
        <w:rPr>
          <w:rFonts w:cs="Arial"/>
          <w:sz w:val="24"/>
          <w:shd w:val="clear" w:color="auto" w:fill="FFFFFF"/>
        </w:rPr>
        <w:t xml:space="preserve">0,5(zero </w:t>
      </w:r>
      <w:proofErr w:type="gramStart"/>
      <w:r w:rsidRPr="00734F60">
        <w:rPr>
          <w:rFonts w:cs="Arial"/>
          <w:sz w:val="24"/>
          <w:shd w:val="clear" w:color="auto" w:fill="FFFFFF"/>
        </w:rPr>
        <w:t>virgula</w:t>
      </w:r>
      <w:proofErr w:type="gramEnd"/>
      <w:r w:rsidRPr="00734F60">
        <w:rPr>
          <w:rFonts w:cs="Arial"/>
          <w:sz w:val="24"/>
          <w:shd w:val="clear" w:color="auto" w:fill="FFFFFF"/>
        </w:rPr>
        <w:t xml:space="preserve"> cinco) mês = 15(quinze) dias;</w:t>
      </w:r>
    </w:p>
    <w:p w14:paraId="6F175726" w14:textId="1570304A" w:rsidR="008F6B71" w:rsidRPr="00734F60" w:rsidRDefault="008F6B71" w:rsidP="00734F60">
      <w:pPr>
        <w:pStyle w:val="PargrafodaLista"/>
        <w:numPr>
          <w:ilvl w:val="2"/>
          <w:numId w:val="37"/>
        </w:numPr>
        <w:spacing w:before="120" w:after="120" w:line="276" w:lineRule="auto"/>
        <w:jc w:val="both"/>
        <w:rPr>
          <w:rFonts w:cs="Arial"/>
          <w:sz w:val="24"/>
          <w:shd w:val="clear" w:color="auto" w:fill="FFFFFF"/>
        </w:rPr>
      </w:pPr>
      <w:r w:rsidRPr="00734F60">
        <w:rPr>
          <w:rFonts w:cs="Arial"/>
          <w:sz w:val="24"/>
          <w:shd w:val="clear" w:color="auto" w:fill="FFFFFF"/>
        </w:rPr>
        <w:t>Considera-se valor máximo da multa o valor total do item contratado.</w:t>
      </w:r>
    </w:p>
    <w:p w14:paraId="57BE1C99" w14:textId="77777777" w:rsidR="00640B15" w:rsidRPr="00734F60" w:rsidRDefault="00640B15" w:rsidP="00734F60">
      <w:pPr>
        <w:numPr>
          <w:ilvl w:val="1"/>
          <w:numId w:val="1"/>
        </w:numPr>
        <w:spacing w:before="120" w:after="120" w:line="276" w:lineRule="auto"/>
        <w:ind w:left="425" w:firstLine="0"/>
        <w:jc w:val="both"/>
        <w:rPr>
          <w:rFonts w:cs="Arial"/>
          <w:sz w:val="24"/>
        </w:rPr>
      </w:pPr>
      <w:r w:rsidRPr="00734F60">
        <w:rPr>
          <w:rFonts w:cs="Arial"/>
          <w:sz w:val="24"/>
        </w:rPr>
        <w:t xml:space="preserve">O valor de multa deverá ter no máximo </w:t>
      </w:r>
      <w:proofErr w:type="gramStart"/>
      <w:r w:rsidRPr="00734F60">
        <w:rPr>
          <w:rFonts w:cs="Arial"/>
          <w:sz w:val="24"/>
        </w:rPr>
        <w:t>2</w:t>
      </w:r>
      <w:proofErr w:type="gramEnd"/>
      <w:r w:rsidRPr="00734F60">
        <w:rPr>
          <w:rFonts w:cs="Arial"/>
          <w:sz w:val="24"/>
        </w:rPr>
        <w:t>(duas) casas decimais, realizando-se o arredondamento quando necessário.</w:t>
      </w:r>
    </w:p>
    <w:p w14:paraId="335C0FBF" w14:textId="77777777" w:rsidR="00640B15" w:rsidRPr="00734F60" w:rsidRDefault="00640B15" w:rsidP="00734F60">
      <w:pPr>
        <w:numPr>
          <w:ilvl w:val="1"/>
          <w:numId w:val="1"/>
        </w:numPr>
        <w:spacing w:before="120" w:after="120" w:line="276" w:lineRule="auto"/>
        <w:ind w:left="425" w:firstLine="0"/>
        <w:jc w:val="both"/>
        <w:rPr>
          <w:rFonts w:cs="Arial"/>
          <w:sz w:val="24"/>
        </w:rPr>
      </w:pPr>
      <w:r w:rsidRPr="00734F60">
        <w:rPr>
          <w:rFonts w:cs="Arial"/>
          <w:sz w:val="24"/>
        </w:rPr>
        <w:t xml:space="preserve">As sanções serão obrigatoriamente registradas no SICAF, e no caso de impedimento de licitar e contratar com a União, a licitante será </w:t>
      </w:r>
      <w:proofErr w:type="spellStart"/>
      <w:r w:rsidRPr="00734F60">
        <w:rPr>
          <w:rFonts w:cs="Arial"/>
          <w:sz w:val="24"/>
        </w:rPr>
        <w:t>descadastrada</w:t>
      </w:r>
      <w:proofErr w:type="spellEnd"/>
      <w:r w:rsidRPr="00734F60">
        <w:rPr>
          <w:rFonts w:cs="Arial"/>
          <w:sz w:val="24"/>
        </w:rPr>
        <w:t xml:space="preserve"> por igual período, sem prejuízo das multas previstas neste edital e das demais cominações legais.</w:t>
      </w:r>
    </w:p>
    <w:p w14:paraId="6DD4D705" w14:textId="77777777" w:rsidR="00640B15" w:rsidRPr="00734F60" w:rsidRDefault="00640B15" w:rsidP="00734F60">
      <w:pPr>
        <w:numPr>
          <w:ilvl w:val="1"/>
          <w:numId w:val="1"/>
        </w:numPr>
        <w:spacing w:before="120" w:after="120" w:line="276" w:lineRule="auto"/>
        <w:ind w:left="425" w:firstLine="0"/>
        <w:jc w:val="both"/>
        <w:rPr>
          <w:rFonts w:cs="Arial"/>
          <w:sz w:val="24"/>
        </w:rPr>
      </w:pPr>
      <w:r w:rsidRPr="00734F60">
        <w:rPr>
          <w:rFonts w:cs="Arial"/>
          <w:sz w:val="24"/>
        </w:rPr>
        <w:t xml:space="preserve">O valor das multas aplicadas deverá ser recolhido no prazo de </w:t>
      </w:r>
      <w:proofErr w:type="gramStart"/>
      <w:r w:rsidRPr="00734F60">
        <w:rPr>
          <w:rFonts w:cs="Arial"/>
          <w:sz w:val="24"/>
        </w:rPr>
        <w:t>5</w:t>
      </w:r>
      <w:proofErr w:type="gramEnd"/>
      <w:r w:rsidRPr="00734F60">
        <w:rPr>
          <w:rFonts w:cs="Arial"/>
          <w:sz w:val="24"/>
        </w:rPr>
        <w:t xml:space="preserve"> (cinco) dias, a contar da data da notificação. Se o valor da multa não for pago, ou depositado, será automaticamente descontado da garantia ou do pagamento a que a contratada fizer jus. Em caso de inexistência ou insuficiência de crédito da contratada, o valor devido será cobrado administrativamente e/ou judicialmente.</w:t>
      </w:r>
    </w:p>
    <w:p w14:paraId="1949C358" w14:textId="1579FA9E" w:rsidR="00640B15" w:rsidRPr="00734F60" w:rsidRDefault="00640B15" w:rsidP="00734F60">
      <w:pPr>
        <w:numPr>
          <w:ilvl w:val="1"/>
          <w:numId w:val="1"/>
        </w:numPr>
        <w:spacing w:before="120" w:after="120" w:line="276" w:lineRule="auto"/>
        <w:ind w:left="425" w:firstLine="0"/>
        <w:jc w:val="both"/>
        <w:rPr>
          <w:rFonts w:cs="Arial"/>
          <w:sz w:val="24"/>
        </w:rPr>
      </w:pPr>
      <w:r w:rsidRPr="00734F60">
        <w:rPr>
          <w:rFonts w:cs="Arial"/>
          <w:sz w:val="24"/>
        </w:rPr>
        <w:t xml:space="preserve">As sanções previstas poderão ser aplicadas </w:t>
      </w:r>
      <w:r w:rsidR="00612D1A">
        <w:rPr>
          <w:rFonts w:cs="Arial"/>
          <w:sz w:val="24"/>
        </w:rPr>
        <w:t>concomitantemente.</w:t>
      </w:r>
    </w:p>
    <w:p w14:paraId="1D27304D" w14:textId="77777777" w:rsidR="00DB206B" w:rsidRPr="00734F60" w:rsidRDefault="00DB206B" w:rsidP="00734F60">
      <w:pPr>
        <w:spacing w:after="360" w:line="276" w:lineRule="auto"/>
        <w:ind w:left="360"/>
        <w:rPr>
          <w:rFonts w:cs="Arial"/>
          <w:color w:val="FF0000"/>
          <w:sz w:val="24"/>
        </w:rPr>
      </w:pPr>
    </w:p>
    <w:p w14:paraId="47605A40" w14:textId="77777777" w:rsidR="008F6B71" w:rsidRPr="00734F60" w:rsidRDefault="008F6B71" w:rsidP="00734F60">
      <w:pPr>
        <w:pStyle w:val="Nivel1"/>
        <w:ind w:left="357" w:hanging="357"/>
        <w:rPr>
          <w:rFonts w:cs="Arial"/>
          <w:sz w:val="24"/>
          <w:szCs w:val="24"/>
        </w:rPr>
      </w:pPr>
      <w:bookmarkStart w:id="0" w:name="__RefHeading___Toc3653_73568389"/>
      <w:bookmarkStart w:id="1" w:name="__RefHeading__625_1513957120"/>
      <w:r w:rsidRPr="00734F60">
        <w:rPr>
          <w:rFonts w:cs="Arial"/>
          <w:sz w:val="24"/>
          <w:szCs w:val="24"/>
        </w:rPr>
        <w:t>DA ELABORAÇÃO DO TERMO DE REFERÊNCIA</w:t>
      </w:r>
      <w:bookmarkEnd w:id="0"/>
      <w:bookmarkEnd w:id="1"/>
    </w:p>
    <w:p w14:paraId="5673202A" w14:textId="3BAD69EE" w:rsidR="008F6B71" w:rsidRPr="00734F60" w:rsidRDefault="008F6B71" w:rsidP="00734F60">
      <w:pPr>
        <w:numPr>
          <w:ilvl w:val="1"/>
          <w:numId w:val="1"/>
        </w:numPr>
        <w:spacing w:before="120" w:after="120" w:line="276" w:lineRule="auto"/>
        <w:ind w:left="425" w:firstLine="0"/>
        <w:jc w:val="both"/>
        <w:rPr>
          <w:rFonts w:cs="Arial"/>
          <w:sz w:val="24"/>
        </w:rPr>
      </w:pPr>
      <w:r w:rsidRPr="00734F60">
        <w:rPr>
          <w:rFonts w:cs="Arial"/>
          <w:sz w:val="24"/>
        </w:rPr>
        <w:t xml:space="preserve">Este TOR foi elaborado no </w:t>
      </w:r>
      <w:proofErr w:type="spellStart"/>
      <w:proofErr w:type="gramStart"/>
      <w:r w:rsidRPr="00734F60">
        <w:rPr>
          <w:rFonts w:cs="Arial"/>
          <w:sz w:val="24"/>
        </w:rPr>
        <w:t>IFFarroupilha</w:t>
      </w:r>
      <w:proofErr w:type="spellEnd"/>
      <w:proofErr w:type="gramEnd"/>
      <w:r w:rsidRPr="00734F60">
        <w:rPr>
          <w:rFonts w:cs="Arial"/>
          <w:sz w:val="24"/>
        </w:rPr>
        <w:t xml:space="preserve"> - </w:t>
      </w:r>
      <w:proofErr w:type="spellStart"/>
      <w:r w:rsidRPr="00734F60">
        <w:rPr>
          <w:rFonts w:cs="Arial"/>
          <w:sz w:val="24"/>
        </w:rPr>
        <w:t>Câmpus</w:t>
      </w:r>
      <w:proofErr w:type="spellEnd"/>
      <w:r w:rsidRPr="00734F60">
        <w:rPr>
          <w:rFonts w:cs="Arial"/>
          <w:sz w:val="24"/>
        </w:rPr>
        <w:t xml:space="preserve"> Júlio de Castilhos, junto a  Coordenação de Licitações e Contratos com o suporte </w:t>
      </w:r>
      <w:r w:rsidR="009F3AC6" w:rsidRPr="00734F60">
        <w:rPr>
          <w:rFonts w:cs="Arial"/>
          <w:sz w:val="24"/>
        </w:rPr>
        <w:t>do Gabinete e Direção de Ensino</w:t>
      </w:r>
      <w:r w:rsidRPr="00734F60">
        <w:rPr>
          <w:rFonts w:cs="Arial"/>
          <w:sz w:val="24"/>
        </w:rPr>
        <w:t>.</w:t>
      </w:r>
    </w:p>
    <w:p w14:paraId="0B91F333" w14:textId="77777777" w:rsidR="008F6B71" w:rsidRPr="00734F60" w:rsidRDefault="008F6B71" w:rsidP="00734F60">
      <w:pPr>
        <w:numPr>
          <w:ilvl w:val="1"/>
          <w:numId w:val="1"/>
        </w:numPr>
        <w:spacing w:before="120" w:after="120" w:line="276" w:lineRule="auto"/>
        <w:ind w:left="425" w:firstLine="0"/>
        <w:jc w:val="both"/>
        <w:rPr>
          <w:rFonts w:cs="Arial"/>
          <w:sz w:val="24"/>
        </w:rPr>
      </w:pPr>
      <w:r w:rsidRPr="00734F60">
        <w:rPr>
          <w:rFonts w:cs="Arial"/>
          <w:sz w:val="24"/>
        </w:rPr>
        <w:lastRenderedPageBreak/>
        <w:t xml:space="preserve">As pesquisas de preço foram realizadas e </w:t>
      </w:r>
      <w:proofErr w:type="spellStart"/>
      <w:r w:rsidRPr="00734F60">
        <w:rPr>
          <w:rFonts w:cs="Arial"/>
          <w:sz w:val="24"/>
        </w:rPr>
        <w:t>planilhadas</w:t>
      </w:r>
      <w:proofErr w:type="spellEnd"/>
      <w:r w:rsidRPr="00734F60">
        <w:rPr>
          <w:rFonts w:cs="Arial"/>
          <w:sz w:val="24"/>
        </w:rPr>
        <w:t xml:space="preserve"> pela Coordenação de Licitações e Contratos.</w:t>
      </w:r>
    </w:p>
    <w:p w14:paraId="792BAB23" w14:textId="77777777" w:rsidR="008F6B71" w:rsidRPr="00734F60" w:rsidRDefault="008F6B71" w:rsidP="00734F60">
      <w:pPr>
        <w:numPr>
          <w:ilvl w:val="1"/>
          <w:numId w:val="1"/>
        </w:numPr>
        <w:spacing w:before="120" w:after="120" w:line="276" w:lineRule="auto"/>
        <w:ind w:left="425" w:firstLine="0"/>
        <w:jc w:val="both"/>
        <w:rPr>
          <w:rFonts w:cs="Arial"/>
          <w:sz w:val="24"/>
        </w:rPr>
      </w:pPr>
      <w:r w:rsidRPr="00734F60">
        <w:rPr>
          <w:rFonts w:cs="Arial"/>
          <w:sz w:val="24"/>
        </w:rPr>
        <w:t>Submetemos este TOR ao diretor Geral para aprovação ou apresentação de alterações.</w:t>
      </w:r>
    </w:p>
    <w:p w14:paraId="1B516616" w14:textId="02378B21" w:rsidR="008F6B71" w:rsidRPr="00734F60" w:rsidRDefault="008F6B71" w:rsidP="00734F60">
      <w:pPr>
        <w:pStyle w:val="Standarduser"/>
        <w:spacing w:line="276" w:lineRule="auto"/>
        <w:jc w:val="center"/>
        <w:rPr>
          <w:rFonts w:cs="Arial"/>
        </w:rPr>
      </w:pPr>
      <w:r w:rsidRPr="00734F60">
        <w:rPr>
          <w:rFonts w:cs="Arial"/>
        </w:rPr>
        <w:t xml:space="preserve">Júlio de Castilhos – RS, </w:t>
      </w:r>
      <w:r w:rsidR="00DE5677">
        <w:rPr>
          <w:rFonts w:cs="Arial"/>
          <w:shd w:val="clear" w:color="auto" w:fill="FF3300"/>
        </w:rPr>
        <w:t>08</w:t>
      </w:r>
      <w:r w:rsidR="00BE7461">
        <w:rPr>
          <w:rFonts w:cs="Arial"/>
          <w:shd w:val="clear" w:color="auto" w:fill="FF3300"/>
        </w:rPr>
        <w:t xml:space="preserve"> de </w:t>
      </w:r>
      <w:r w:rsidR="00DE5677">
        <w:rPr>
          <w:rFonts w:cs="Arial"/>
          <w:shd w:val="clear" w:color="auto" w:fill="FF3300"/>
        </w:rPr>
        <w:t>junho</w:t>
      </w:r>
      <w:r w:rsidRPr="00734F60">
        <w:rPr>
          <w:rFonts w:cs="Arial"/>
          <w:shd w:val="clear" w:color="auto" w:fill="FF3300"/>
        </w:rPr>
        <w:t xml:space="preserve"> de 2017.</w:t>
      </w:r>
    </w:p>
    <w:p w14:paraId="1CC623F3" w14:textId="77777777" w:rsidR="008F6B71" w:rsidRPr="00734F60" w:rsidRDefault="008F6B71" w:rsidP="00734F60">
      <w:pPr>
        <w:pStyle w:val="Standarduser"/>
        <w:spacing w:line="276" w:lineRule="auto"/>
        <w:jc w:val="center"/>
        <w:rPr>
          <w:rFonts w:cs="Arial"/>
        </w:rPr>
      </w:pPr>
    </w:p>
    <w:p w14:paraId="785DDF77" w14:textId="77777777" w:rsidR="008F6B71" w:rsidRPr="00734F60" w:rsidRDefault="008F6B71" w:rsidP="00734F60">
      <w:pPr>
        <w:pStyle w:val="Standarduser"/>
        <w:spacing w:line="276" w:lineRule="auto"/>
        <w:jc w:val="center"/>
        <w:rPr>
          <w:rFonts w:cs="Arial"/>
        </w:rPr>
      </w:pPr>
    </w:p>
    <w:p w14:paraId="4452CF4B" w14:textId="5FABA80C" w:rsidR="008F6B71" w:rsidRPr="00734F60" w:rsidRDefault="008F6B71" w:rsidP="00734F60">
      <w:pPr>
        <w:pStyle w:val="Standarduser"/>
        <w:spacing w:before="0" w:after="0" w:line="276" w:lineRule="auto"/>
        <w:jc w:val="left"/>
        <w:rPr>
          <w:rFonts w:cs="Arial"/>
        </w:rPr>
      </w:pPr>
      <w:r w:rsidRPr="00734F60">
        <w:rPr>
          <w:rFonts w:eastAsia="Arial" w:cs="Arial"/>
        </w:rPr>
        <w:t xml:space="preserve">  </w:t>
      </w:r>
      <w:r w:rsidRPr="00734F60">
        <w:rPr>
          <w:rFonts w:cs="Arial"/>
        </w:rPr>
        <w:t xml:space="preserve">Daiane de Fátima dos </w:t>
      </w:r>
      <w:proofErr w:type="gramStart"/>
      <w:r w:rsidRPr="00734F60">
        <w:rPr>
          <w:rFonts w:cs="Arial"/>
        </w:rPr>
        <w:t>Santos Bueno</w:t>
      </w:r>
      <w:proofErr w:type="gramEnd"/>
      <w:r w:rsidRPr="00734F60">
        <w:rPr>
          <w:rFonts w:cs="Arial"/>
        </w:rPr>
        <w:t xml:space="preserve">        </w:t>
      </w:r>
      <w:r w:rsidRPr="00734F60">
        <w:rPr>
          <w:rFonts w:cs="Arial"/>
        </w:rPr>
        <w:tab/>
      </w:r>
      <w:r w:rsidRPr="00734F60">
        <w:rPr>
          <w:rFonts w:cs="Arial"/>
        </w:rPr>
        <w:tab/>
        <w:t xml:space="preserve"> </w:t>
      </w:r>
    </w:p>
    <w:p w14:paraId="37E73BD9" w14:textId="575AC400" w:rsidR="008F6B71" w:rsidRPr="00734F60" w:rsidRDefault="008F6B71" w:rsidP="00734F60">
      <w:pPr>
        <w:pStyle w:val="Standarduser"/>
        <w:spacing w:before="0" w:after="0" w:line="276" w:lineRule="auto"/>
        <w:jc w:val="left"/>
        <w:rPr>
          <w:rFonts w:cs="Arial"/>
        </w:rPr>
      </w:pPr>
      <w:r w:rsidRPr="00734F60">
        <w:rPr>
          <w:rFonts w:cs="Arial"/>
        </w:rPr>
        <w:t>Coordenação de Licitação e Contratos</w:t>
      </w:r>
      <w:r w:rsidRPr="00734F60">
        <w:rPr>
          <w:rFonts w:cs="Arial"/>
        </w:rPr>
        <w:tab/>
      </w:r>
      <w:r w:rsidRPr="00734F60">
        <w:rPr>
          <w:rFonts w:cs="Arial"/>
        </w:rPr>
        <w:tab/>
      </w:r>
      <w:r w:rsidRPr="00734F60">
        <w:rPr>
          <w:rFonts w:cs="Arial"/>
        </w:rPr>
        <w:tab/>
      </w:r>
      <w:r w:rsidRPr="00734F60">
        <w:rPr>
          <w:rFonts w:cs="Arial"/>
        </w:rPr>
        <w:tab/>
        <w:t xml:space="preserve">                              </w:t>
      </w:r>
    </w:p>
    <w:p w14:paraId="3CEFD83D" w14:textId="77777777" w:rsidR="008F6B71" w:rsidRPr="00734F60" w:rsidRDefault="008F6B71" w:rsidP="00734F60">
      <w:pPr>
        <w:pStyle w:val="Standarduser"/>
        <w:spacing w:before="0" w:after="0" w:line="276" w:lineRule="auto"/>
        <w:jc w:val="center"/>
        <w:rPr>
          <w:rFonts w:cs="Arial"/>
        </w:rPr>
      </w:pPr>
    </w:p>
    <w:p w14:paraId="58475EEC" w14:textId="77777777" w:rsidR="008F6B71" w:rsidRPr="00734F60" w:rsidRDefault="008F6B71" w:rsidP="00734F60">
      <w:pPr>
        <w:pStyle w:val="Nivel1"/>
        <w:ind w:left="357" w:hanging="357"/>
        <w:rPr>
          <w:rFonts w:cs="Arial"/>
          <w:sz w:val="24"/>
          <w:szCs w:val="24"/>
        </w:rPr>
      </w:pPr>
      <w:bookmarkStart w:id="2" w:name="__RefHeading___Toc3655_73568389"/>
      <w:bookmarkStart w:id="3" w:name="__RefHeading__627_1513957120"/>
      <w:r w:rsidRPr="00734F60">
        <w:rPr>
          <w:rFonts w:cs="Arial"/>
          <w:sz w:val="24"/>
          <w:szCs w:val="24"/>
        </w:rPr>
        <w:t>APROVAÇÃO DO TERMO DE REFERÊNCIA</w:t>
      </w:r>
      <w:bookmarkEnd w:id="2"/>
      <w:bookmarkEnd w:id="3"/>
    </w:p>
    <w:p w14:paraId="45115781" w14:textId="77777777" w:rsidR="008F6B71" w:rsidRPr="00734F60" w:rsidRDefault="008F6B71" w:rsidP="00734F60">
      <w:pPr>
        <w:numPr>
          <w:ilvl w:val="1"/>
          <w:numId w:val="1"/>
        </w:numPr>
        <w:spacing w:before="120" w:after="120" w:line="276" w:lineRule="auto"/>
        <w:ind w:left="425" w:firstLine="0"/>
        <w:jc w:val="both"/>
        <w:rPr>
          <w:rFonts w:cs="Arial"/>
          <w:sz w:val="24"/>
        </w:rPr>
      </w:pPr>
      <w:r w:rsidRPr="00734F60">
        <w:rPr>
          <w:rFonts w:cs="Arial"/>
          <w:sz w:val="24"/>
        </w:rPr>
        <w:t>Nos termos do inciso II Art. 9º do Decreto nº 5.450/05:</w:t>
      </w:r>
    </w:p>
    <w:p w14:paraId="4556CC8D" w14:textId="501E2691" w:rsidR="008F6B71" w:rsidRPr="00734F60" w:rsidRDefault="008F6B71" w:rsidP="00734F60">
      <w:pPr>
        <w:pStyle w:val="Standarduser"/>
        <w:tabs>
          <w:tab w:val="left" w:pos="8204"/>
          <w:tab w:val="left" w:pos="8346"/>
          <w:tab w:val="left" w:pos="8629"/>
        </w:tabs>
        <w:spacing w:line="276" w:lineRule="auto"/>
        <w:ind w:left="3960"/>
        <w:rPr>
          <w:rFonts w:cs="Arial"/>
        </w:rPr>
      </w:pPr>
      <w:proofErr w:type="gramStart"/>
      <w:r w:rsidRPr="00734F60">
        <w:rPr>
          <w:rFonts w:cs="Arial"/>
        </w:rPr>
        <w:t xml:space="preserve">( </w:t>
      </w:r>
      <w:proofErr w:type="gramEnd"/>
      <w:r w:rsidR="009F3AC6" w:rsidRPr="00734F60">
        <w:rPr>
          <w:rFonts w:cs="Arial"/>
        </w:rPr>
        <w:t>x</w:t>
      </w:r>
      <w:r w:rsidRPr="00734F60">
        <w:rPr>
          <w:rFonts w:cs="Arial"/>
        </w:rPr>
        <w:t xml:space="preserve"> ) </w:t>
      </w:r>
      <w:r w:rsidRPr="00734F60">
        <w:rPr>
          <w:rFonts w:cs="Arial"/>
          <w:bCs/>
        </w:rPr>
        <w:t>AUTORIZO</w:t>
      </w:r>
      <w:r w:rsidRPr="00734F60">
        <w:rPr>
          <w:rFonts w:cs="Arial"/>
        </w:rPr>
        <w:t xml:space="preserve"> o Termo de Referência;</w:t>
      </w:r>
    </w:p>
    <w:p w14:paraId="2DF20B26" w14:textId="77777777" w:rsidR="008F6B71" w:rsidRPr="00734F60" w:rsidRDefault="008F6B71" w:rsidP="00734F60">
      <w:pPr>
        <w:pStyle w:val="Standarduser"/>
        <w:tabs>
          <w:tab w:val="left" w:pos="8204"/>
          <w:tab w:val="left" w:pos="8346"/>
          <w:tab w:val="left" w:pos="8629"/>
        </w:tabs>
        <w:spacing w:line="276" w:lineRule="auto"/>
        <w:ind w:left="3960"/>
        <w:rPr>
          <w:rFonts w:cs="Arial"/>
        </w:rPr>
      </w:pPr>
      <w:proofErr w:type="gramStart"/>
      <w:r w:rsidRPr="00734F60">
        <w:rPr>
          <w:rFonts w:cs="Arial"/>
        </w:rPr>
        <w:t xml:space="preserve">(  </w:t>
      </w:r>
      <w:proofErr w:type="gramEnd"/>
      <w:r w:rsidRPr="00734F60">
        <w:rPr>
          <w:rFonts w:cs="Arial"/>
        </w:rPr>
        <w:t xml:space="preserve">) </w:t>
      </w:r>
      <w:r w:rsidRPr="00734F60">
        <w:rPr>
          <w:rFonts w:cs="Arial"/>
          <w:bCs/>
        </w:rPr>
        <w:t>NÃO AUTORIZO</w:t>
      </w:r>
      <w:r w:rsidRPr="00734F60">
        <w:rPr>
          <w:rFonts w:cs="Arial"/>
        </w:rPr>
        <w:t xml:space="preserve"> o Termo de Referência e proponho alterações em anexo.</w:t>
      </w:r>
    </w:p>
    <w:p w14:paraId="39A2870C" w14:textId="77777777" w:rsidR="008F6B71" w:rsidRPr="00734F60" w:rsidRDefault="008F6B71" w:rsidP="00734F60">
      <w:pPr>
        <w:pStyle w:val="Standarduser"/>
        <w:tabs>
          <w:tab w:val="left" w:pos="284"/>
          <w:tab w:val="left" w:pos="426"/>
          <w:tab w:val="left" w:pos="709"/>
        </w:tabs>
        <w:spacing w:line="276" w:lineRule="auto"/>
        <w:jc w:val="center"/>
        <w:rPr>
          <w:rFonts w:cs="Arial"/>
        </w:rPr>
      </w:pPr>
    </w:p>
    <w:p w14:paraId="2B23B3D3" w14:textId="77777777" w:rsidR="008F6B71" w:rsidRPr="00734F60" w:rsidRDefault="008F6B71" w:rsidP="00734F60">
      <w:pPr>
        <w:pStyle w:val="Standarduser"/>
        <w:tabs>
          <w:tab w:val="left" w:pos="284"/>
          <w:tab w:val="left" w:pos="426"/>
          <w:tab w:val="left" w:pos="709"/>
        </w:tabs>
        <w:spacing w:before="0" w:after="0" w:line="276" w:lineRule="auto"/>
        <w:jc w:val="center"/>
        <w:rPr>
          <w:rFonts w:cs="Arial"/>
        </w:rPr>
      </w:pPr>
      <w:r w:rsidRPr="00734F60">
        <w:rPr>
          <w:rFonts w:cs="Arial"/>
        </w:rPr>
        <w:t>___________________________________</w:t>
      </w:r>
    </w:p>
    <w:p w14:paraId="13B65EAD" w14:textId="77777777" w:rsidR="008F6B71" w:rsidRPr="00734F60" w:rsidRDefault="008F6B71" w:rsidP="00734F60">
      <w:pPr>
        <w:pStyle w:val="Standarduser"/>
        <w:tabs>
          <w:tab w:val="left" w:pos="284"/>
          <w:tab w:val="left" w:pos="426"/>
          <w:tab w:val="left" w:pos="709"/>
        </w:tabs>
        <w:spacing w:before="0" w:after="0" w:line="276" w:lineRule="auto"/>
        <w:jc w:val="center"/>
        <w:rPr>
          <w:rFonts w:cs="Arial"/>
        </w:rPr>
      </w:pPr>
      <w:r w:rsidRPr="00734F60">
        <w:rPr>
          <w:rFonts w:cs="Arial"/>
        </w:rPr>
        <w:t xml:space="preserve">Rodrigo Carvalho </w:t>
      </w:r>
      <w:proofErr w:type="spellStart"/>
      <w:r w:rsidRPr="00734F60">
        <w:rPr>
          <w:rFonts w:cs="Arial"/>
        </w:rPr>
        <w:t>Carlotto</w:t>
      </w:r>
      <w:proofErr w:type="spellEnd"/>
    </w:p>
    <w:p w14:paraId="565ACF17" w14:textId="77777777" w:rsidR="008F6B71" w:rsidRPr="00734F60" w:rsidRDefault="008F6B71" w:rsidP="00734F60">
      <w:pPr>
        <w:pStyle w:val="Standarduser"/>
        <w:tabs>
          <w:tab w:val="left" w:pos="284"/>
          <w:tab w:val="left" w:pos="426"/>
          <w:tab w:val="left" w:pos="709"/>
        </w:tabs>
        <w:spacing w:before="0" w:after="0" w:line="276" w:lineRule="auto"/>
        <w:jc w:val="center"/>
        <w:rPr>
          <w:rFonts w:cs="Arial"/>
        </w:rPr>
      </w:pPr>
      <w:r w:rsidRPr="00734F60">
        <w:rPr>
          <w:rFonts w:cs="Arial"/>
        </w:rPr>
        <w:t>Diretor Geral</w:t>
      </w:r>
    </w:p>
    <w:p w14:paraId="74C780B1" w14:textId="77777777" w:rsidR="008F6B71" w:rsidRPr="00734F60" w:rsidRDefault="008F6B71" w:rsidP="00734F60">
      <w:pPr>
        <w:pStyle w:val="Standarduser"/>
        <w:tabs>
          <w:tab w:val="left" w:pos="284"/>
          <w:tab w:val="left" w:pos="426"/>
          <w:tab w:val="left" w:pos="709"/>
        </w:tabs>
        <w:spacing w:before="0" w:after="0" w:line="276" w:lineRule="auto"/>
        <w:jc w:val="center"/>
        <w:rPr>
          <w:rFonts w:cs="Arial"/>
        </w:rPr>
      </w:pPr>
      <w:r w:rsidRPr="00734F60">
        <w:rPr>
          <w:rFonts w:cs="Arial"/>
        </w:rPr>
        <w:t>.</w:t>
      </w:r>
    </w:p>
    <w:p w14:paraId="24A0F040" w14:textId="77777777" w:rsidR="008F6B71" w:rsidRPr="00734F60" w:rsidRDefault="008F6B71" w:rsidP="00734F60">
      <w:pPr>
        <w:pStyle w:val="Standarduser"/>
        <w:tabs>
          <w:tab w:val="left" w:pos="284"/>
          <w:tab w:val="left" w:pos="426"/>
          <w:tab w:val="left" w:pos="709"/>
        </w:tabs>
        <w:spacing w:before="0" w:after="0" w:line="276" w:lineRule="auto"/>
        <w:jc w:val="center"/>
        <w:rPr>
          <w:rFonts w:cs="Arial"/>
        </w:rPr>
      </w:pPr>
    </w:p>
    <w:p w14:paraId="4D2D9AF2" w14:textId="6B86EF07" w:rsidR="008F6B71" w:rsidRPr="00734F60" w:rsidRDefault="00DE5677" w:rsidP="00734F60">
      <w:pPr>
        <w:pStyle w:val="Standarduser"/>
        <w:tabs>
          <w:tab w:val="left" w:pos="852"/>
          <w:tab w:val="left" w:pos="994"/>
          <w:tab w:val="left" w:pos="1277"/>
        </w:tabs>
        <w:spacing w:before="0" w:after="0" w:line="276" w:lineRule="auto"/>
        <w:ind w:left="284" w:hanging="284"/>
        <w:jc w:val="right"/>
        <w:rPr>
          <w:rFonts w:cs="Arial"/>
        </w:rPr>
      </w:pPr>
      <w:r>
        <w:rPr>
          <w:rFonts w:eastAsia="MS Mincho" w:cs="Arial"/>
        </w:rPr>
        <w:t>08</w:t>
      </w:r>
      <w:r w:rsidR="00BE7461">
        <w:rPr>
          <w:rFonts w:eastAsia="MS Mincho" w:cs="Arial"/>
        </w:rPr>
        <w:t xml:space="preserve"> de </w:t>
      </w:r>
      <w:r>
        <w:rPr>
          <w:rFonts w:eastAsia="MS Mincho" w:cs="Arial"/>
        </w:rPr>
        <w:t>junho</w:t>
      </w:r>
      <w:bookmarkStart w:id="4" w:name="_GoBack"/>
      <w:bookmarkEnd w:id="4"/>
      <w:r w:rsidR="008F6B71" w:rsidRPr="00734F60">
        <w:rPr>
          <w:rFonts w:eastAsia="MS Mincho" w:cs="Arial"/>
        </w:rPr>
        <w:t xml:space="preserve"> de 2017.</w:t>
      </w:r>
    </w:p>
    <w:p w14:paraId="06856AD6" w14:textId="77777777" w:rsidR="008F6B71" w:rsidRPr="00734F60" w:rsidRDefault="008F6B71" w:rsidP="00734F60">
      <w:pPr>
        <w:spacing w:after="360" w:line="276" w:lineRule="auto"/>
        <w:ind w:left="360"/>
        <w:rPr>
          <w:rFonts w:cs="Arial"/>
          <w:sz w:val="24"/>
        </w:rPr>
      </w:pPr>
    </w:p>
    <w:p w14:paraId="1D273051" w14:textId="77777777" w:rsidR="00A146F1" w:rsidRPr="00734F60" w:rsidRDefault="00A146F1" w:rsidP="00734F60">
      <w:pPr>
        <w:spacing w:after="360" w:line="276" w:lineRule="auto"/>
        <w:ind w:left="360"/>
        <w:rPr>
          <w:rFonts w:cs="Arial"/>
          <w:sz w:val="24"/>
          <w:lang w:val="x-none"/>
        </w:rPr>
      </w:pPr>
    </w:p>
    <w:sectPr w:rsidR="00A146F1" w:rsidRPr="00734F60" w:rsidSect="00B44AF8">
      <w:headerReference w:type="default" r:id="rId8"/>
      <w:footerReference w:type="default" r:id="rId9"/>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273054" w14:textId="77777777" w:rsidR="00AE58E0" w:rsidRDefault="00AE58E0">
      <w:r>
        <w:separator/>
      </w:r>
    </w:p>
  </w:endnote>
  <w:endnote w:type="continuationSeparator" w:id="0">
    <w:p w14:paraId="1D273055" w14:textId="77777777" w:rsidR="00AE58E0" w:rsidRDefault="00AE5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enlo"/>
    <w:charset w:val="00"/>
    <w:family w:val="swiss"/>
    <w:pitch w:val="variable"/>
    <w:sig w:usb0="800000AF" w:usb1="1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73056" w14:textId="26564589" w:rsidR="00AE58E0" w:rsidRPr="005D4B3A" w:rsidRDefault="00AE58E0" w:rsidP="00B44AF8">
    <w:pPr>
      <w:pStyle w:val="Rodap"/>
      <w:rPr>
        <w:rFonts w:ascii="Times New Roman" w:hAnsi="Times New Roman" w:cs="Times New Roman"/>
      </w:rPr>
    </w:pPr>
  </w:p>
  <w:p w14:paraId="58B345BD" w14:textId="77777777" w:rsidR="00AE58E0" w:rsidRDefault="00AE58E0" w:rsidP="006B3A2B">
    <w:pPr>
      <w:pStyle w:val="Rodap"/>
      <w:jc w:val="center"/>
      <w:rPr>
        <w:rFonts w:cs="Arial"/>
        <w:sz w:val="14"/>
        <w:szCs w:val="14"/>
      </w:rPr>
    </w:pPr>
    <w:r>
      <w:rPr>
        <w:rFonts w:cs="Arial"/>
        <w:sz w:val="14"/>
        <w:szCs w:val="14"/>
      </w:rPr>
      <w:t xml:space="preserve">São João do Barro Preto, Interior, </w:t>
    </w:r>
    <w:proofErr w:type="spellStart"/>
    <w:r>
      <w:rPr>
        <w:rFonts w:cs="Arial"/>
        <w:sz w:val="14"/>
        <w:szCs w:val="14"/>
      </w:rPr>
      <w:t>Cx.P</w:t>
    </w:r>
    <w:proofErr w:type="spellEnd"/>
    <w:r>
      <w:rPr>
        <w:rFonts w:cs="Arial"/>
        <w:sz w:val="14"/>
        <w:szCs w:val="14"/>
      </w:rPr>
      <w:t xml:space="preserve">. 38, CEP: </w:t>
    </w:r>
    <w:proofErr w:type="gramStart"/>
    <w:r>
      <w:rPr>
        <w:rFonts w:cs="Arial"/>
        <w:sz w:val="14"/>
        <w:szCs w:val="14"/>
      </w:rPr>
      <w:t>98130-000, Júlio</w:t>
    </w:r>
    <w:proofErr w:type="gramEnd"/>
    <w:r>
      <w:rPr>
        <w:rFonts w:cs="Arial"/>
        <w:sz w:val="14"/>
        <w:szCs w:val="14"/>
      </w:rPr>
      <w:t xml:space="preserve"> de Castilhos/RS</w:t>
    </w:r>
  </w:p>
  <w:p w14:paraId="1D273059" w14:textId="70874ECE" w:rsidR="00AE58E0" w:rsidRDefault="00AE58E0" w:rsidP="006B3A2B">
    <w:pPr>
      <w:pStyle w:val="Rodap"/>
      <w:jc w:val="center"/>
    </w:pPr>
    <w:r>
      <w:rPr>
        <w:rFonts w:cs="Arial"/>
        <w:sz w:val="14"/>
        <w:szCs w:val="14"/>
      </w:rPr>
      <w:t xml:space="preserve">Fone: (55) 3271-9505/ E-mail: </w:t>
    </w:r>
    <w:hyperlink r:id="rId1" w:history="1">
      <w:r>
        <w:rPr>
          <w:rFonts w:cs="Arial"/>
          <w:sz w:val="14"/>
          <w:szCs w:val="14"/>
        </w:rPr>
        <w:t>licita</w:t>
      </w:r>
    </w:hyperlink>
    <w:hyperlink r:id="rId2" w:history="1">
      <w:r>
        <w:rPr>
          <w:rFonts w:cs="Arial"/>
          <w:sz w:val="14"/>
          <w:szCs w:val="14"/>
        </w:rPr>
        <w:t>co</w:t>
      </w:r>
    </w:hyperlink>
    <w:hyperlink r:id="rId3" w:history="1">
      <w:r>
        <w:rPr>
          <w:rFonts w:cs="Arial"/>
          <w:sz w:val="14"/>
          <w:szCs w:val="14"/>
        </w:rPr>
        <w:t>es</w:t>
      </w:r>
    </w:hyperlink>
    <w:hyperlink r:id="rId4" w:history="1">
      <w:r>
        <w:rPr>
          <w:rFonts w:cs="Arial"/>
          <w:sz w:val="14"/>
          <w:szCs w:val="14"/>
        </w:rPr>
        <w:t>.jc</w:t>
      </w:r>
    </w:hyperlink>
    <w:hyperlink r:id="rId5" w:history="1">
      <w:r>
        <w:rPr>
          <w:rFonts w:cs="Arial"/>
          <w:sz w:val="14"/>
          <w:szCs w:val="14"/>
        </w:rPr>
        <w:t>@</w:t>
      </w:r>
      <w:proofErr w:type="gramStart"/>
      <w:r>
        <w:rPr>
          <w:rFonts w:cs="Arial"/>
          <w:sz w:val="14"/>
          <w:szCs w:val="14"/>
        </w:rPr>
        <w:t>iffarroupilha.edu.</w:t>
      </w:r>
      <w:proofErr w:type="gramEnd"/>
      <w:r>
        <w:rPr>
          <w:rFonts w:cs="Arial"/>
          <w:sz w:val="14"/>
          <w:szCs w:val="14"/>
        </w:rPr>
        <w:t>br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273052" w14:textId="77777777" w:rsidR="00AE58E0" w:rsidRDefault="00AE58E0">
      <w:r>
        <w:separator/>
      </w:r>
    </w:p>
  </w:footnote>
  <w:footnote w:type="continuationSeparator" w:id="0">
    <w:p w14:paraId="1D273053" w14:textId="77777777" w:rsidR="00AE58E0" w:rsidRDefault="00AE5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482B17" w14:textId="59666119" w:rsidR="00AE58E0" w:rsidRDefault="00AE58E0" w:rsidP="00D10190">
    <w:pPr>
      <w:pStyle w:val="Cabealho"/>
      <w:jc w:val="center"/>
    </w:pPr>
    <w:r>
      <w:rPr>
        <w:noProof/>
      </w:rPr>
      <w:drawing>
        <wp:inline distT="0" distB="0" distL="0" distR="0" wp14:anchorId="47A7F04C" wp14:editId="10BA62E3">
          <wp:extent cx="533396" cy="542925"/>
          <wp:effectExtent l="0" t="0" r="4" b="9525"/>
          <wp:docPr id="1" name="Imagem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533396" cy="542925"/>
                  </a:xfrm>
                  <a:prstGeom prst="rect">
                    <a:avLst/>
                  </a:prstGeom>
                  <a:solidFill>
                    <a:srgbClr val="FFFFFF">
                      <a:alpha val="0"/>
                    </a:srgbClr>
                  </a:solidFill>
                  <a:ln>
                    <a:noFill/>
                    <a:prstDash/>
                  </a:ln>
                </pic:spPr>
              </pic:pic>
            </a:graphicData>
          </a:graphic>
        </wp:inline>
      </w:drawing>
    </w:r>
  </w:p>
  <w:p w14:paraId="7D4652B2" w14:textId="77777777" w:rsidR="00AE58E0" w:rsidRDefault="00AE58E0" w:rsidP="00D10190">
    <w:pPr>
      <w:pStyle w:val="LO-Normal"/>
      <w:pageBreakBefore/>
      <w:jc w:val="center"/>
      <w:rPr>
        <w:rFonts w:ascii="Arial" w:hAnsi="Arial" w:cs="Arial"/>
        <w:b/>
        <w:sz w:val="20"/>
        <w:szCs w:val="20"/>
      </w:rPr>
    </w:pPr>
    <w:r>
      <w:rPr>
        <w:rFonts w:ascii="Arial" w:hAnsi="Arial" w:cs="Arial"/>
        <w:b/>
        <w:sz w:val="20"/>
        <w:szCs w:val="20"/>
      </w:rPr>
      <w:t>MINISTÉRIO DA EDUCAÇÃO</w:t>
    </w:r>
  </w:p>
  <w:p w14:paraId="0DDF66AF" w14:textId="77777777" w:rsidR="00AE58E0" w:rsidRDefault="00AE58E0" w:rsidP="00D10190">
    <w:pPr>
      <w:pStyle w:val="LO-Normal"/>
      <w:jc w:val="center"/>
      <w:rPr>
        <w:rFonts w:ascii="Arial" w:hAnsi="Arial" w:cs="Arial"/>
        <w:sz w:val="20"/>
        <w:szCs w:val="20"/>
      </w:rPr>
    </w:pPr>
    <w:r>
      <w:rPr>
        <w:rFonts w:ascii="Arial" w:hAnsi="Arial" w:cs="Arial"/>
        <w:sz w:val="20"/>
        <w:szCs w:val="20"/>
      </w:rPr>
      <w:t>INSTITUTO FEDERAL FARROUPILHA</w:t>
    </w:r>
  </w:p>
  <w:p w14:paraId="4E731054" w14:textId="77777777" w:rsidR="00AE58E0" w:rsidRDefault="00AE58E0" w:rsidP="00D10190">
    <w:pPr>
      <w:pStyle w:val="Cabealho"/>
      <w:jc w:val="center"/>
      <w:rPr>
        <w:szCs w:val="20"/>
      </w:rPr>
    </w:pPr>
    <w:r>
      <w:rPr>
        <w:szCs w:val="20"/>
      </w:rPr>
      <w:t>CÂMPUS JÚLIO DE CASTILHOS</w:t>
    </w:r>
  </w:p>
  <w:p w14:paraId="792AE2A8" w14:textId="77777777" w:rsidR="00AE58E0" w:rsidRDefault="00AE58E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4626DC"/>
    <w:lvl w:ilvl="0">
      <w:start w:val="1"/>
      <w:numFmt w:val="decimal"/>
      <w:lvlText w:val="%1."/>
      <w:lvlJc w:val="left"/>
      <w:pPr>
        <w:tabs>
          <w:tab w:val="num" w:pos="1492"/>
        </w:tabs>
        <w:ind w:left="1492" w:hanging="360"/>
      </w:pPr>
    </w:lvl>
  </w:abstractNum>
  <w:abstractNum w:abstractNumId="1">
    <w:nsid w:val="FFFFFF7D"/>
    <w:multiLevelType w:val="singleLevel"/>
    <w:tmpl w:val="6A8E349C"/>
    <w:lvl w:ilvl="0">
      <w:start w:val="1"/>
      <w:numFmt w:val="decimal"/>
      <w:lvlText w:val="%1."/>
      <w:lvlJc w:val="left"/>
      <w:pPr>
        <w:tabs>
          <w:tab w:val="num" w:pos="1209"/>
        </w:tabs>
        <w:ind w:left="1209" w:hanging="360"/>
      </w:pPr>
    </w:lvl>
  </w:abstractNum>
  <w:abstractNum w:abstractNumId="2">
    <w:nsid w:val="FFFFFF7E"/>
    <w:multiLevelType w:val="singleLevel"/>
    <w:tmpl w:val="881E50C8"/>
    <w:lvl w:ilvl="0">
      <w:start w:val="1"/>
      <w:numFmt w:val="decimal"/>
      <w:lvlText w:val="%1."/>
      <w:lvlJc w:val="left"/>
      <w:pPr>
        <w:tabs>
          <w:tab w:val="num" w:pos="926"/>
        </w:tabs>
        <w:ind w:left="926" w:hanging="360"/>
      </w:pPr>
    </w:lvl>
  </w:abstractNum>
  <w:abstractNum w:abstractNumId="3">
    <w:nsid w:val="FFFFFF7F"/>
    <w:multiLevelType w:val="singleLevel"/>
    <w:tmpl w:val="7318BEEA"/>
    <w:lvl w:ilvl="0">
      <w:start w:val="1"/>
      <w:numFmt w:val="decimal"/>
      <w:lvlText w:val="%1."/>
      <w:lvlJc w:val="left"/>
      <w:pPr>
        <w:tabs>
          <w:tab w:val="num" w:pos="643"/>
        </w:tabs>
        <w:ind w:left="643" w:hanging="360"/>
      </w:pPr>
    </w:lvl>
  </w:abstractNum>
  <w:abstractNum w:abstractNumId="4">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nsid w:val="FFFFFF81"/>
    <w:multiLevelType w:val="singleLevel"/>
    <w:tmpl w:val="0F101E3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82ED8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2079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F0E7F7A"/>
    <w:lvl w:ilvl="0">
      <w:start w:val="1"/>
      <w:numFmt w:val="decimal"/>
      <w:lvlText w:val="%1."/>
      <w:lvlJc w:val="left"/>
      <w:pPr>
        <w:tabs>
          <w:tab w:val="num" w:pos="360"/>
        </w:tabs>
        <w:ind w:left="360" w:hanging="360"/>
      </w:pPr>
    </w:lvl>
  </w:abstractNum>
  <w:abstractNum w:abstractNumId="9">
    <w:nsid w:val="FFFFFF89"/>
    <w:multiLevelType w:val="singleLevel"/>
    <w:tmpl w:val="09626B40"/>
    <w:lvl w:ilvl="0">
      <w:start w:val="1"/>
      <w:numFmt w:val="bullet"/>
      <w:lvlText w:val=""/>
      <w:lvlJc w:val="left"/>
      <w:pPr>
        <w:tabs>
          <w:tab w:val="num" w:pos="360"/>
        </w:tabs>
        <w:ind w:left="360" w:hanging="360"/>
      </w:pPr>
      <w:rPr>
        <w:rFonts w:ascii="Symbol" w:hAnsi="Symbol" w:hint="default"/>
      </w:rPr>
    </w:lvl>
  </w:abstractNum>
  <w:abstractNum w:abstractNumId="10">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07EB68F2"/>
    <w:multiLevelType w:val="multilevel"/>
    <w:tmpl w:val="A054521C"/>
    <w:lvl w:ilvl="0">
      <w:start w:val="4"/>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12">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ADE1172"/>
    <w:multiLevelType w:val="multilevel"/>
    <w:tmpl w:val="E9FCE6EC"/>
    <w:lvl w:ilvl="0">
      <w:start w:val="1"/>
      <w:numFmt w:val="upperRoman"/>
      <w:lvlText w:val="%1-"/>
      <w:lvlJc w:val="left"/>
      <w:pPr>
        <w:ind w:left="1145" w:hanging="72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4">
    <w:nsid w:val="0B336460"/>
    <w:multiLevelType w:val="multilevel"/>
    <w:tmpl w:val="13FE48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0EC6047B"/>
    <w:multiLevelType w:val="hybridMultilevel"/>
    <w:tmpl w:val="762AC45E"/>
    <w:lvl w:ilvl="0" w:tplc="F4421BC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8">
    <w:nsid w:val="1AE02F2E"/>
    <w:multiLevelType w:val="multilevel"/>
    <w:tmpl w:val="57E8C9F8"/>
    <w:lvl w:ilvl="0">
      <w:start w:val="14"/>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1D5C100D"/>
    <w:multiLevelType w:val="multilevel"/>
    <w:tmpl w:val="C46E6BCE"/>
    <w:lvl w:ilvl="0">
      <w:start w:val="1"/>
      <w:numFmt w:val="decimal"/>
      <w:pStyle w:val="Nivel1"/>
      <w:lvlText w:val="%1."/>
      <w:lvlJc w:val="left"/>
      <w:pPr>
        <w:ind w:left="360" w:hanging="360"/>
      </w:pPr>
    </w:lvl>
    <w:lvl w:ilvl="1">
      <w:start w:val="1"/>
      <w:numFmt w:val="decimal"/>
      <w:lvlText w:val="%1.%2."/>
      <w:lvlJc w:val="left"/>
      <w:pPr>
        <w:ind w:left="432" w:hanging="432"/>
      </w:pPr>
      <w:rPr>
        <w:b/>
        <w:i w:val="0"/>
      </w:r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46A2F16"/>
    <w:multiLevelType w:val="multilevel"/>
    <w:tmpl w:val="578E61B0"/>
    <w:lvl w:ilvl="0">
      <w:start w:val="1"/>
      <w:numFmt w:val="upperRoman"/>
      <w:lvlText w:val="%1-"/>
      <w:lvlJc w:val="left"/>
      <w:pPr>
        <w:ind w:left="1145" w:hanging="72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1">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360C1BD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5">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6">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8">
    <w:nsid w:val="46F27E27"/>
    <w:multiLevelType w:val="multilevel"/>
    <w:tmpl w:val="D828305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26B1A44"/>
    <w:multiLevelType w:val="multilevel"/>
    <w:tmpl w:val="C388BABE"/>
    <w:lvl w:ilvl="0">
      <w:start w:val="14"/>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526C2F0A"/>
    <w:multiLevelType w:val="multilevel"/>
    <w:tmpl w:val="BBF88A14"/>
    <w:lvl w:ilvl="0">
      <w:start w:val="14"/>
      <w:numFmt w:val="decimal"/>
      <w:lvlText w:val="%1"/>
      <w:lvlJc w:val="left"/>
      <w:pPr>
        <w:ind w:left="510" w:hanging="510"/>
      </w:pPr>
      <w:rPr>
        <w:rFonts w:hint="default"/>
      </w:rPr>
    </w:lvl>
    <w:lvl w:ilvl="1">
      <w:start w:val="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1DD361E"/>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74C1556F"/>
    <w:multiLevelType w:val="multilevel"/>
    <w:tmpl w:val="AA78723E"/>
    <w:lvl w:ilvl="0">
      <w:start w:val="14"/>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EC80FCF"/>
    <w:multiLevelType w:val="multilevel"/>
    <w:tmpl w:val="74A42C9A"/>
    <w:lvl w:ilvl="0">
      <w:start w:val="14"/>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12"/>
  </w:num>
  <w:num w:numId="3">
    <w:abstractNumId w:val="17"/>
  </w:num>
  <w:num w:numId="4">
    <w:abstractNumId w:val="32"/>
  </w:num>
  <w:num w:numId="5">
    <w:abstractNumId w:val="16"/>
  </w:num>
  <w:num w:numId="6">
    <w:abstractNumId w:val="27"/>
  </w:num>
  <w:num w:numId="7">
    <w:abstractNumId w:val="24"/>
  </w:num>
  <w:num w:numId="8">
    <w:abstractNumId w:val="25"/>
  </w:num>
  <w:num w:numId="9">
    <w:abstractNumId w:val="29"/>
  </w:num>
  <w:num w:numId="10">
    <w:abstractNumId w:val="10"/>
  </w:num>
  <w:num w:numId="11">
    <w:abstractNumId w:val="26"/>
  </w:num>
  <w:num w:numId="12">
    <w:abstractNumId w:val="1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1"/>
  </w:num>
  <w:num w:numId="15">
    <w:abstractNumId w:val="22"/>
  </w:num>
  <w:num w:numId="16">
    <w:abstractNumId w:val="4"/>
  </w:num>
  <w:num w:numId="17">
    <w:abstractNumId w:val="8"/>
  </w:num>
  <w:num w:numId="18">
    <w:abstractNumId w:val="3"/>
  </w:num>
  <w:num w:numId="19">
    <w:abstractNumId w:val="2"/>
  </w:num>
  <w:num w:numId="20">
    <w:abstractNumId w:val="1"/>
  </w:num>
  <w:num w:numId="21">
    <w:abstractNumId w:val="0"/>
  </w:num>
  <w:num w:numId="22">
    <w:abstractNumId w:val="5"/>
  </w:num>
  <w:num w:numId="23">
    <w:abstractNumId w:val="6"/>
  </w:num>
  <w:num w:numId="24">
    <w:abstractNumId w:val="7"/>
  </w:num>
  <w:num w:numId="25">
    <w:abstractNumId w:val="9"/>
  </w:num>
  <w:num w:numId="26">
    <w:abstractNumId w:val="14"/>
  </w:num>
  <w:num w:numId="27">
    <w:abstractNumId w:val="13"/>
  </w:num>
  <w:num w:numId="28">
    <w:abstractNumId w:val="20"/>
  </w:num>
  <w:num w:numId="29">
    <w:abstractNumId w:val="28"/>
  </w:num>
  <w:num w:numId="30">
    <w:abstractNumId w:val="11"/>
  </w:num>
  <w:num w:numId="31">
    <w:abstractNumId w:val="23"/>
  </w:num>
  <w:num w:numId="32">
    <w:abstractNumId w:val="15"/>
  </w:num>
  <w:num w:numId="33">
    <w:abstractNumId w:val="30"/>
  </w:num>
  <w:num w:numId="34">
    <w:abstractNumId w:val="35"/>
  </w:num>
  <w:num w:numId="35">
    <w:abstractNumId w:val="18"/>
  </w:num>
  <w:num w:numId="36">
    <w:abstractNumId w:val="34"/>
  </w:num>
  <w:num w:numId="37">
    <w:abstractNumId w:val="31"/>
  </w:num>
  <w:num w:numId="38">
    <w:abstractNumId w:val="19"/>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6E5"/>
    <w:rsid w:val="0000236D"/>
    <w:rsid w:val="00003298"/>
    <w:rsid w:val="0002260C"/>
    <w:rsid w:val="0002306D"/>
    <w:rsid w:val="000242C8"/>
    <w:rsid w:val="00027155"/>
    <w:rsid w:val="000318BA"/>
    <w:rsid w:val="00034A29"/>
    <w:rsid w:val="00040368"/>
    <w:rsid w:val="00040957"/>
    <w:rsid w:val="00042095"/>
    <w:rsid w:val="00047D73"/>
    <w:rsid w:val="00056433"/>
    <w:rsid w:val="00060414"/>
    <w:rsid w:val="000606B2"/>
    <w:rsid w:val="00062853"/>
    <w:rsid w:val="00063028"/>
    <w:rsid w:val="0006383A"/>
    <w:rsid w:val="00063855"/>
    <w:rsid w:val="0006537A"/>
    <w:rsid w:val="000670EC"/>
    <w:rsid w:val="000677A2"/>
    <w:rsid w:val="00070EA5"/>
    <w:rsid w:val="00076CBC"/>
    <w:rsid w:val="000779C7"/>
    <w:rsid w:val="00081098"/>
    <w:rsid w:val="00082165"/>
    <w:rsid w:val="00087EF2"/>
    <w:rsid w:val="00090F5D"/>
    <w:rsid w:val="00092759"/>
    <w:rsid w:val="00093D8F"/>
    <w:rsid w:val="00094321"/>
    <w:rsid w:val="000A102A"/>
    <w:rsid w:val="000A1A7B"/>
    <w:rsid w:val="000A1B88"/>
    <w:rsid w:val="000A23DA"/>
    <w:rsid w:val="000A674F"/>
    <w:rsid w:val="000B58E8"/>
    <w:rsid w:val="000B73D9"/>
    <w:rsid w:val="000B7B55"/>
    <w:rsid w:val="000C123B"/>
    <w:rsid w:val="000C21AD"/>
    <w:rsid w:val="000C2C16"/>
    <w:rsid w:val="000C670A"/>
    <w:rsid w:val="000D2AC3"/>
    <w:rsid w:val="000E7BFA"/>
    <w:rsid w:val="000F1C1C"/>
    <w:rsid w:val="000F4088"/>
    <w:rsid w:val="000F4F96"/>
    <w:rsid w:val="000F5A07"/>
    <w:rsid w:val="000F5BEF"/>
    <w:rsid w:val="00100990"/>
    <w:rsid w:val="00105707"/>
    <w:rsid w:val="001103FF"/>
    <w:rsid w:val="00113EEB"/>
    <w:rsid w:val="00114259"/>
    <w:rsid w:val="001219B0"/>
    <w:rsid w:val="00124990"/>
    <w:rsid w:val="001253ED"/>
    <w:rsid w:val="00126E1D"/>
    <w:rsid w:val="001304C0"/>
    <w:rsid w:val="001315F2"/>
    <w:rsid w:val="00133136"/>
    <w:rsid w:val="001377C7"/>
    <w:rsid w:val="0014004B"/>
    <w:rsid w:val="0014325E"/>
    <w:rsid w:val="001449A3"/>
    <w:rsid w:val="001461AF"/>
    <w:rsid w:val="00146BDF"/>
    <w:rsid w:val="001516EA"/>
    <w:rsid w:val="00153E25"/>
    <w:rsid w:val="00154505"/>
    <w:rsid w:val="0015684D"/>
    <w:rsid w:val="00160BBD"/>
    <w:rsid w:val="00160DA4"/>
    <w:rsid w:val="0016584A"/>
    <w:rsid w:val="001671BF"/>
    <w:rsid w:val="001709D5"/>
    <w:rsid w:val="00170CE1"/>
    <w:rsid w:val="00174CAA"/>
    <w:rsid w:val="00176D73"/>
    <w:rsid w:val="00177327"/>
    <w:rsid w:val="00177CD5"/>
    <w:rsid w:val="001817D2"/>
    <w:rsid w:val="00184086"/>
    <w:rsid w:val="001904A8"/>
    <w:rsid w:val="001A1732"/>
    <w:rsid w:val="001A2CE9"/>
    <w:rsid w:val="001A3A05"/>
    <w:rsid w:val="001A3E18"/>
    <w:rsid w:val="001B005B"/>
    <w:rsid w:val="001C2192"/>
    <w:rsid w:val="001C3F32"/>
    <w:rsid w:val="001C48B6"/>
    <w:rsid w:val="001C4C04"/>
    <w:rsid w:val="001C52E0"/>
    <w:rsid w:val="001C694F"/>
    <w:rsid w:val="001C721E"/>
    <w:rsid w:val="001D0D66"/>
    <w:rsid w:val="001E0D06"/>
    <w:rsid w:val="001E3AAF"/>
    <w:rsid w:val="001E7097"/>
    <w:rsid w:val="001F0A6E"/>
    <w:rsid w:val="001F39FA"/>
    <w:rsid w:val="00202A04"/>
    <w:rsid w:val="00202D3A"/>
    <w:rsid w:val="00205197"/>
    <w:rsid w:val="0020593D"/>
    <w:rsid w:val="00206F5F"/>
    <w:rsid w:val="00207B98"/>
    <w:rsid w:val="00210001"/>
    <w:rsid w:val="0021106D"/>
    <w:rsid w:val="00221BA5"/>
    <w:rsid w:val="00222980"/>
    <w:rsid w:val="002241A2"/>
    <w:rsid w:val="00224A56"/>
    <w:rsid w:val="002262CB"/>
    <w:rsid w:val="00231E9C"/>
    <w:rsid w:val="002337E0"/>
    <w:rsid w:val="00240B17"/>
    <w:rsid w:val="00241D78"/>
    <w:rsid w:val="00244D25"/>
    <w:rsid w:val="002458D9"/>
    <w:rsid w:val="00246DAE"/>
    <w:rsid w:val="002538B4"/>
    <w:rsid w:val="002538E3"/>
    <w:rsid w:val="00255C24"/>
    <w:rsid w:val="00260802"/>
    <w:rsid w:val="0026386A"/>
    <w:rsid w:val="00267125"/>
    <w:rsid w:val="00267B22"/>
    <w:rsid w:val="00271CB6"/>
    <w:rsid w:val="0027301A"/>
    <w:rsid w:val="00276ECC"/>
    <w:rsid w:val="0028765E"/>
    <w:rsid w:val="0029037D"/>
    <w:rsid w:val="002937D4"/>
    <w:rsid w:val="002A304F"/>
    <w:rsid w:val="002C54C1"/>
    <w:rsid w:val="002C5D15"/>
    <w:rsid w:val="002C6DCE"/>
    <w:rsid w:val="002D0401"/>
    <w:rsid w:val="002D3370"/>
    <w:rsid w:val="002D656F"/>
    <w:rsid w:val="002D78B4"/>
    <w:rsid w:val="002D7C8E"/>
    <w:rsid w:val="002E160F"/>
    <w:rsid w:val="002E3F91"/>
    <w:rsid w:val="002E480D"/>
    <w:rsid w:val="002E5F6B"/>
    <w:rsid w:val="002F010E"/>
    <w:rsid w:val="002F084D"/>
    <w:rsid w:val="002F282E"/>
    <w:rsid w:val="002F308B"/>
    <w:rsid w:val="002F6957"/>
    <w:rsid w:val="003053DD"/>
    <w:rsid w:val="00310B4A"/>
    <w:rsid w:val="003159E7"/>
    <w:rsid w:val="003238C3"/>
    <w:rsid w:val="00324BCD"/>
    <w:rsid w:val="00324F30"/>
    <w:rsid w:val="00325023"/>
    <w:rsid w:val="00325FD8"/>
    <w:rsid w:val="003265A0"/>
    <w:rsid w:val="003265B9"/>
    <w:rsid w:val="00327232"/>
    <w:rsid w:val="00331182"/>
    <w:rsid w:val="00340EE0"/>
    <w:rsid w:val="00343032"/>
    <w:rsid w:val="003451DE"/>
    <w:rsid w:val="003464AF"/>
    <w:rsid w:val="0035658A"/>
    <w:rsid w:val="00357D8A"/>
    <w:rsid w:val="00364141"/>
    <w:rsid w:val="00364909"/>
    <w:rsid w:val="00366210"/>
    <w:rsid w:val="00367EF6"/>
    <w:rsid w:val="00373F2A"/>
    <w:rsid w:val="0037694A"/>
    <w:rsid w:val="003779A2"/>
    <w:rsid w:val="0038139C"/>
    <w:rsid w:val="00386157"/>
    <w:rsid w:val="00386ADE"/>
    <w:rsid w:val="00391E14"/>
    <w:rsid w:val="003923EB"/>
    <w:rsid w:val="003959F6"/>
    <w:rsid w:val="003A3423"/>
    <w:rsid w:val="003A3846"/>
    <w:rsid w:val="003A73C1"/>
    <w:rsid w:val="003B19C0"/>
    <w:rsid w:val="003B791E"/>
    <w:rsid w:val="003C25D1"/>
    <w:rsid w:val="003C2B7C"/>
    <w:rsid w:val="003C609E"/>
    <w:rsid w:val="003C6275"/>
    <w:rsid w:val="003D0069"/>
    <w:rsid w:val="003E254F"/>
    <w:rsid w:val="003E4927"/>
    <w:rsid w:val="003E49E4"/>
    <w:rsid w:val="003E4D76"/>
    <w:rsid w:val="003E55B1"/>
    <w:rsid w:val="003F004A"/>
    <w:rsid w:val="003F1437"/>
    <w:rsid w:val="003F185C"/>
    <w:rsid w:val="003F36A3"/>
    <w:rsid w:val="0040443F"/>
    <w:rsid w:val="004053E1"/>
    <w:rsid w:val="00407F1C"/>
    <w:rsid w:val="00415F27"/>
    <w:rsid w:val="00416A59"/>
    <w:rsid w:val="00417CA8"/>
    <w:rsid w:val="00420F2C"/>
    <w:rsid w:val="00421545"/>
    <w:rsid w:val="0042190C"/>
    <w:rsid w:val="0042427C"/>
    <w:rsid w:val="00425359"/>
    <w:rsid w:val="004316D7"/>
    <w:rsid w:val="00431EDA"/>
    <w:rsid w:val="0043231C"/>
    <w:rsid w:val="00432470"/>
    <w:rsid w:val="00435447"/>
    <w:rsid w:val="00441EA1"/>
    <w:rsid w:val="00445798"/>
    <w:rsid w:val="0044725C"/>
    <w:rsid w:val="00447465"/>
    <w:rsid w:val="00450342"/>
    <w:rsid w:val="00455CBE"/>
    <w:rsid w:val="00455EB7"/>
    <w:rsid w:val="00455FD5"/>
    <w:rsid w:val="00460E8A"/>
    <w:rsid w:val="0046230A"/>
    <w:rsid w:val="0046284C"/>
    <w:rsid w:val="00462C95"/>
    <w:rsid w:val="004631A0"/>
    <w:rsid w:val="0046486A"/>
    <w:rsid w:val="004773FC"/>
    <w:rsid w:val="00480328"/>
    <w:rsid w:val="004834FC"/>
    <w:rsid w:val="00483B15"/>
    <w:rsid w:val="00483FB9"/>
    <w:rsid w:val="00492825"/>
    <w:rsid w:val="00494154"/>
    <w:rsid w:val="004942A2"/>
    <w:rsid w:val="00494AE7"/>
    <w:rsid w:val="004B05B0"/>
    <w:rsid w:val="004B0CAC"/>
    <w:rsid w:val="004B19B5"/>
    <w:rsid w:val="004B1D7D"/>
    <w:rsid w:val="004B460A"/>
    <w:rsid w:val="004C0212"/>
    <w:rsid w:val="004C05F9"/>
    <w:rsid w:val="004D1FCD"/>
    <w:rsid w:val="004E0194"/>
    <w:rsid w:val="004E12A1"/>
    <w:rsid w:val="004E3073"/>
    <w:rsid w:val="004E7BEB"/>
    <w:rsid w:val="004F5DF9"/>
    <w:rsid w:val="004F66B4"/>
    <w:rsid w:val="004F78C6"/>
    <w:rsid w:val="0050224C"/>
    <w:rsid w:val="005037A6"/>
    <w:rsid w:val="00512D53"/>
    <w:rsid w:val="00514540"/>
    <w:rsid w:val="00514883"/>
    <w:rsid w:val="00515716"/>
    <w:rsid w:val="00520AD6"/>
    <w:rsid w:val="00523C55"/>
    <w:rsid w:val="00523F32"/>
    <w:rsid w:val="00530489"/>
    <w:rsid w:val="0053132E"/>
    <w:rsid w:val="005313FB"/>
    <w:rsid w:val="00532603"/>
    <w:rsid w:val="0054187F"/>
    <w:rsid w:val="00561C04"/>
    <w:rsid w:val="0056213B"/>
    <w:rsid w:val="00562F82"/>
    <w:rsid w:val="00564913"/>
    <w:rsid w:val="00565CB2"/>
    <w:rsid w:val="00573998"/>
    <w:rsid w:val="00577C4E"/>
    <w:rsid w:val="005800D8"/>
    <w:rsid w:val="005846C9"/>
    <w:rsid w:val="005873FC"/>
    <w:rsid w:val="00590EAF"/>
    <w:rsid w:val="00595DA6"/>
    <w:rsid w:val="005A3BE7"/>
    <w:rsid w:val="005A6A91"/>
    <w:rsid w:val="005B0066"/>
    <w:rsid w:val="005B1D0B"/>
    <w:rsid w:val="005C3930"/>
    <w:rsid w:val="005C48E3"/>
    <w:rsid w:val="005C7014"/>
    <w:rsid w:val="005C76D8"/>
    <w:rsid w:val="005D3F36"/>
    <w:rsid w:val="005D4B3A"/>
    <w:rsid w:val="005E1321"/>
    <w:rsid w:val="005E2DD4"/>
    <w:rsid w:val="005E5F39"/>
    <w:rsid w:val="005E6D43"/>
    <w:rsid w:val="005F6F64"/>
    <w:rsid w:val="005F7B0A"/>
    <w:rsid w:val="005F7E84"/>
    <w:rsid w:val="005F7F71"/>
    <w:rsid w:val="00605C11"/>
    <w:rsid w:val="00606440"/>
    <w:rsid w:val="00607678"/>
    <w:rsid w:val="006078C2"/>
    <w:rsid w:val="00612867"/>
    <w:rsid w:val="00612D1A"/>
    <w:rsid w:val="006171A9"/>
    <w:rsid w:val="006210B1"/>
    <w:rsid w:val="00623436"/>
    <w:rsid w:val="00640B15"/>
    <w:rsid w:val="00640F39"/>
    <w:rsid w:val="00650045"/>
    <w:rsid w:val="00655AAF"/>
    <w:rsid w:val="00656A30"/>
    <w:rsid w:val="006673E7"/>
    <w:rsid w:val="00674964"/>
    <w:rsid w:val="00680B7E"/>
    <w:rsid w:val="00683B94"/>
    <w:rsid w:val="00686692"/>
    <w:rsid w:val="00693033"/>
    <w:rsid w:val="00693321"/>
    <w:rsid w:val="00694893"/>
    <w:rsid w:val="00694DD9"/>
    <w:rsid w:val="006A12B1"/>
    <w:rsid w:val="006A5F42"/>
    <w:rsid w:val="006A6103"/>
    <w:rsid w:val="006B10ED"/>
    <w:rsid w:val="006B156A"/>
    <w:rsid w:val="006B3A2B"/>
    <w:rsid w:val="006B51B2"/>
    <w:rsid w:val="006C17A0"/>
    <w:rsid w:val="006D2238"/>
    <w:rsid w:val="006D27E3"/>
    <w:rsid w:val="006D4135"/>
    <w:rsid w:val="006E09F2"/>
    <w:rsid w:val="006E3E48"/>
    <w:rsid w:val="006E721C"/>
    <w:rsid w:val="006F3EE2"/>
    <w:rsid w:val="00700CBD"/>
    <w:rsid w:val="007028C7"/>
    <w:rsid w:val="00704462"/>
    <w:rsid w:val="00710C7E"/>
    <w:rsid w:val="0072240D"/>
    <w:rsid w:val="007233D4"/>
    <w:rsid w:val="00733398"/>
    <w:rsid w:val="00733DE0"/>
    <w:rsid w:val="00734F60"/>
    <w:rsid w:val="007357C5"/>
    <w:rsid w:val="0074032D"/>
    <w:rsid w:val="00740D25"/>
    <w:rsid w:val="00741328"/>
    <w:rsid w:val="00756F76"/>
    <w:rsid w:val="00765562"/>
    <w:rsid w:val="007679B9"/>
    <w:rsid w:val="00776572"/>
    <w:rsid w:val="0077738D"/>
    <w:rsid w:val="007774C2"/>
    <w:rsid w:val="007809CC"/>
    <w:rsid w:val="00784F62"/>
    <w:rsid w:val="00787D28"/>
    <w:rsid w:val="0079000C"/>
    <w:rsid w:val="00790D93"/>
    <w:rsid w:val="00791CD7"/>
    <w:rsid w:val="0079430D"/>
    <w:rsid w:val="0079754C"/>
    <w:rsid w:val="007A1395"/>
    <w:rsid w:val="007B19CE"/>
    <w:rsid w:val="007B4A7C"/>
    <w:rsid w:val="007B7C23"/>
    <w:rsid w:val="007C0255"/>
    <w:rsid w:val="007C09C8"/>
    <w:rsid w:val="007C0C22"/>
    <w:rsid w:val="007C13ED"/>
    <w:rsid w:val="007C2707"/>
    <w:rsid w:val="007D3572"/>
    <w:rsid w:val="007D501A"/>
    <w:rsid w:val="007E3F65"/>
    <w:rsid w:val="007E5253"/>
    <w:rsid w:val="007E57A5"/>
    <w:rsid w:val="007E585A"/>
    <w:rsid w:val="007E68F6"/>
    <w:rsid w:val="007E6EF9"/>
    <w:rsid w:val="007F0511"/>
    <w:rsid w:val="007F2AE5"/>
    <w:rsid w:val="007F49AD"/>
    <w:rsid w:val="007F4F3D"/>
    <w:rsid w:val="007F6AB0"/>
    <w:rsid w:val="0080329B"/>
    <w:rsid w:val="00803805"/>
    <w:rsid w:val="00803A3A"/>
    <w:rsid w:val="0080582D"/>
    <w:rsid w:val="0080756C"/>
    <w:rsid w:val="00831204"/>
    <w:rsid w:val="00831208"/>
    <w:rsid w:val="00835A02"/>
    <w:rsid w:val="00842339"/>
    <w:rsid w:val="008429CF"/>
    <w:rsid w:val="008446E2"/>
    <w:rsid w:val="00847E19"/>
    <w:rsid w:val="00850CD3"/>
    <w:rsid w:val="0085112C"/>
    <w:rsid w:val="00855857"/>
    <w:rsid w:val="008601A9"/>
    <w:rsid w:val="00861E43"/>
    <w:rsid w:val="0086450A"/>
    <w:rsid w:val="00865B0D"/>
    <w:rsid w:val="00871B33"/>
    <w:rsid w:val="00872949"/>
    <w:rsid w:val="008729C2"/>
    <w:rsid w:val="00876AA8"/>
    <w:rsid w:val="00884F9E"/>
    <w:rsid w:val="00887874"/>
    <w:rsid w:val="008941DB"/>
    <w:rsid w:val="00894C85"/>
    <w:rsid w:val="00895298"/>
    <w:rsid w:val="0089783E"/>
    <w:rsid w:val="008A16EA"/>
    <w:rsid w:val="008A5D25"/>
    <w:rsid w:val="008A7D1A"/>
    <w:rsid w:val="008B6162"/>
    <w:rsid w:val="008B73D6"/>
    <w:rsid w:val="008C04DF"/>
    <w:rsid w:val="008C1971"/>
    <w:rsid w:val="008D2CAF"/>
    <w:rsid w:val="008D3ACE"/>
    <w:rsid w:val="008D51CC"/>
    <w:rsid w:val="008D5307"/>
    <w:rsid w:val="008E4F95"/>
    <w:rsid w:val="008F4D52"/>
    <w:rsid w:val="008F4E41"/>
    <w:rsid w:val="008F6B71"/>
    <w:rsid w:val="0090408D"/>
    <w:rsid w:val="00904E6B"/>
    <w:rsid w:val="00906EEC"/>
    <w:rsid w:val="00913632"/>
    <w:rsid w:val="00914204"/>
    <w:rsid w:val="0091549D"/>
    <w:rsid w:val="00915C7E"/>
    <w:rsid w:val="00921892"/>
    <w:rsid w:val="00922606"/>
    <w:rsid w:val="00922D31"/>
    <w:rsid w:val="0092559F"/>
    <w:rsid w:val="00931141"/>
    <w:rsid w:val="00935665"/>
    <w:rsid w:val="00935B30"/>
    <w:rsid w:val="00936A4E"/>
    <w:rsid w:val="00941580"/>
    <w:rsid w:val="00944E0C"/>
    <w:rsid w:val="00950D81"/>
    <w:rsid w:val="00951B95"/>
    <w:rsid w:val="009543EB"/>
    <w:rsid w:val="009623AB"/>
    <w:rsid w:val="00970A6B"/>
    <w:rsid w:val="00975E13"/>
    <w:rsid w:val="009763C4"/>
    <w:rsid w:val="009803F1"/>
    <w:rsid w:val="009844F7"/>
    <w:rsid w:val="00984E72"/>
    <w:rsid w:val="0099079E"/>
    <w:rsid w:val="00990C95"/>
    <w:rsid w:val="00995FFD"/>
    <w:rsid w:val="009A45B0"/>
    <w:rsid w:val="009A6A6F"/>
    <w:rsid w:val="009A7ED9"/>
    <w:rsid w:val="009B1B69"/>
    <w:rsid w:val="009B6C31"/>
    <w:rsid w:val="009C470D"/>
    <w:rsid w:val="009C638B"/>
    <w:rsid w:val="009D3626"/>
    <w:rsid w:val="009D68FB"/>
    <w:rsid w:val="009D6CDC"/>
    <w:rsid w:val="009E04B3"/>
    <w:rsid w:val="009E0DFC"/>
    <w:rsid w:val="009E5B74"/>
    <w:rsid w:val="009E7C14"/>
    <w:rsid w:val="009F3AC6"/>
    <w:rsid w:val="009F419C"/>
    <w:rsid w:val="009F43E0"/>
    <w:rsid w:val="009F69D9"/>
    <w:rsid w:val="00A03900"/>
    <w:rsid w:val="00A055A5"/>
    <w:rsid w:val="00A06703"/>
    <w:rsid w:val="00A07E09"/>
    <w:rsid w:val="00A12A7C"/>
    <w:rsid w:val="00A1330E"/>
    <w:rsid w:val="00A139BE"/>
    <w:rsid w:val="00A146F1"/>
    <w:rsid w:val="00A35242"/>
    <w:rsid w:val="00A36676"/>
    <w:rsid w:val="00A375DC"/>
    <w:rsid w:val="00A402A1"/>
    <w:rsid w:val="00A4146A"/>
    <w:rsid w:val="00A44175"/>
    <w:rsid w:val="00A46E32"/>
    <w:rsid w:val="00A50D22"/>
    <w:rsid w:val="00A512C3"/>
    <w:rsid w:val="00A55BE7"/>
    <w:rsid w:val="00A571FE"/>
    <w:rsid w:val="00A60395"/>
    <w:rsid w:val="00A6287E"/>
    <w:rsid w:val="00A6381E"/>
    <w:rsid w:val="00A76CE0"/>
    <w:rsid w:val="00A77C2C"/>
    <w:rsid w:val="00A80062"/>
    <w:rsid w:val="00A80D2F"/>
    <w:rsid w:val="00A856EB"/>
    <w:rsid w:val="00A9022E"/>
    <w:rsid w:val="00AA1165"/>
    <w:rsid w:val="00AA351C"/>
    <w:rsid w:val="00AA3F31"/>
    <w:rsid w:val="00AA4625"/>
    <w:rsid w:val="00AB1F1A"/>
    <w:rsid w:val="00AC079B"/>
    <w:rsid w:val="00AC4F34"/>
    <w:rsid w:val="00AC6EC2"/>
    <w:rsid w:val="00AC7B3A"/>
    <w:rsid w:val="00AE3A63"/>
    <w:rsid w:val="00AE5435"/>
    <w:rsid w:val="00AE58E0"/>
    <w:rsid w:val="00AF3ABE"/>
    <w:rsid w:val="00AF6959"/>
    <w:rsid w:val="00B00520"/>
    <w:rsid w:val="00B00F8E"/>
    <w:rsid w:val="00B014D0"/>
    <w:rsid w:val="00B03CB0"/>
    <w:rsid w:val="00B041A9"/>
    <w:rsid w:val="00B0465E"/>
    <w:rsid w:val="00B1218F"/>
    <w:rsid w:val="00B12D8D"/>
    <w:rsid w:val="00B13262"/>
    <w:rsid w:val="00B14C20"/>
    <w:rsid w:val="00B16238"/>
    <w:rsid w:val="00B23F8B"/>
    <w:rsid w:val="00B27724"/>
    <w:rsid w:val="00B30F3D"/>
    <w:rsid w:val="00B432A0"/>
    <w:rsid w:val="00B433B1"/>
    <w:rsid w:val="00B44AF8"/>
    <w:rsid w:val="00B4738B"/>
    <w:rsid w:val="00B517F7"/>
    <w:rsid w:val="00B52AFC"/>
    <w:rsid w:val="00B52EFE"/>
    <w:rsid w:val="00B60DCA"/>
    <w:rsid w:val="00B63064"/>
    <w:rsid w:val="00B63C73"/>
    <w:rsid w:val="00B672B3"/>
    <w:rsid w:val="00B74F36"/>
    <w:rsid w:val="00B76DB6"/>
    <w:rsid w:val="00B77DBF"/>
    <w:rsid w:val="00B810DF"/>
    <w:rsid w:val="00B81FBB"/>
    <w:rsid w:val="00B902B9"/>
    <w:rsid w:val="00B92C59"/>
    <w:rsid w:val="00B931E1"/>
    <w:rsid w:val="00B95BFE"/>
    <w:rsid w:val="00B96C22"/>
    <w:rsid w:val="00B972D3"/>
    <w:rsid w:val="00BA1705"/>
    <w:rsid w:val="00BA2132"/>
    <w:rsid w:val="00BB0252"/>
    <w:rsid w:val="00BB4389"/>
    <w:rsid w:val="00BB61BE"/>
    <w:rsid w:val="00BC2797"/>
    <w:rsid w:val="00BC4227"/>
    <w:rsid w:val="00BD1366"/>
    <w:rsid w:val="00BD3419"/>
    <w:rsid w:val="00BD43E5"/>
    <w:rsid w:val="00BD59E3"/>
    <w:rsid w:val="00BD63C0"/>
    <w:rsid w:val="00BD7FD7"/>
    <w:rsid w:val="00BE0315"/>
    <w:rsid w:val="00BE05F0"/>
    <w:rsid w:val="00BE1772"/>
    <w:rsid w:val="00BE1DEB"/>
    <w:rsid w:val="00BE7461"/>
    <w:rsid w:val="00BF0E8E"/>
    <w:rsid w:val="00BF16E5"/>
    <w:rsid w:val="00BF1A7F"/>
    <w:rsid w:val="00BF3861"/>
    <w:rsid w:val="00C00F37"/>
    <w:rsid w:val="00C03F51"/>
    <w:rsid w:val="00C10CC7"/>
    <w:rsid w:val="00C11C58"/>
    <w:rsid w:val="00C13225"/>
    <w:rsid w:val="00C14C86"/>
    <w:rsid w:val="00C15B3B"/>
    <w:rsid w:val="00C229F8"/>
    <w:rsid w:val="00C322F1"/>
    <w:rsid w:val="00C33284"/>
    <w:rsid w:val="00C371FA"/>
    <w:rsid w:val="00C46F61"/>
    <w:rsid w:val="00C47BB2"/>
    <w:rsid w:val="00C51C28"/>
    <w:rsid w:val="00C53456"/>
    <w:rsid w:val="00C545C5"/>
    <w:rsid w:val="00C60C2D"/>
    <w:rsid w:val="00C70043"/>
    <w:rsid w:val="00C735FB"/>
    <w:rsid w:val="00C73861"/>
    <w:rsid w:val="00C7432C"/>
    <w:rsid w:val="00C75791"/>
    <w:rsid w:val="00C76304"/>
    <w:rsid w:val="00C83B2D"/>
    <w:rsid w:val="00C84955"/>
    <w:rsid w:val="00C86467"/>
    <w:rsid w:val="00C942C1"/>
    <w:rsid w:val="00C95C72"/>
    <w:rsid w:val="00C96B86"/>
    <w:rsid w:val="00C97DA0"/>
    <w:rsid w:val="00C97DF7"/>
    <w:rsid w:val="00CA0560"/>
    <w:rsid w:val="00CA1A6A"/>
    <w:rsid w:val="00CA6108"/>
    <w:rsid w:val="00CB766B"/>
    <w:rsid w:val="00CC356D"/>
    <w:rsid w:val="00CD109D"/>
    <w:rsid w:val="00CD1590"/>
    <w:rsid w:val="00CD1E9D"/>
    <w:rsid w:val="00CD5B59"/>
    <w:rsid w:val="00CD6ABB"/>
    <w:rsid w:val="00CE5CF2"/>
    <w:rsid w:val="00CF0B54"/>
    <w:rsid w:val="00CF6D7B"/>
    <w:rsid w:val="00D00A5D"/>
    <w:rsid w:val="00D00A87"/>
    <w:rsid w:val="00D029B2"/>
    <w:rsid w:val="00D02F2F"/>
    <w:rsid w:val="00D10190"/>
    <w:rsid w:val="00D13087"/>
    <w:rsid w:val="00D16FA0"/>
    <w:rsid w:val="00D23838"/>
    <w:rsid w:val="00D2604C"/>
    <w:rsid w:val="00D26DCE"/>
    <w:rsid w:val="00D352A4"/>
    <w:rsid w:val="00D411FD"/>
    <w:rsid w:val="00D5130A"/>
    <w:rsid w:val="00D51769"/>
    <w:rsid w:val="00D522D8"/>
    <w:rsid w:val="00D52359"/>
    <w:rsid w:val="00D5491C"/>
    <w:rsid w:val="00D554E8"/>
    <w:rsid w:val="00D5748E"/>
    <w:rsid w:val="00D574D6"/>
    <w:rsid w:val="00D612A9"/>
    <w:rsid w:val="00D66935"/>
    <w:rsid w:val="00D72D98"/>
    <w:rsid w:val="00D80021"/>
    <w:rsid w:val="00D8724C"/>
    <w:rsid w:val="00D938C1"/>
    <w:rsid w:val="00D9522E"/>
    <w:rsid w:val="00DA13B7"/>
    <w:rsid w:val="00DA2494"/>
    <w:rsid w:val="00DA47A8"/>
    <w:rsid w:val="00DA5235"/>
    <w:rsid w:val="00DB206B"/>
    <w:rsid w:val="00DB3592"/>
    <w:rsid w:val="00DB37F3"/>
    <w:rsid w:val="00DB3D26"/>
    <w:rsid w:val="00DB4C93"/>
    <w:rsid w:val="00DC3F8A"/>
    <w:rsid w:val="00DD46E9"/>
    <w:rsid w:val="00DE0D00"/>
    <w:rsid w:val="00DE16CD"/>
    <w:rsid w:val="00DE2CB8"/>
    <w:rsid w:val="00DE5677"/>
    <w:rsid w:val="00DE6492"/>
    <w:rsid w:val="00DF280B"/>
    <w:rsid w:val="00DF28B7"/>
    <w:rsid w:val="00DF4847"/>
    <w:rsid w:val="00DF68C0"/>
    <w:rsid w:val="00DF7F5A"/>
    <w:rsid w:val="00E00FFD"/>
    <w:rsid w:val="00E04C02"/>
    <w:rsid w:val="00E053B2"/>
    <w:rsid w:val="00E139D5"/>
    <w:rsid w:val="00E14CA5"/>
    <w:rsid w:val="00E152DF"/>
    <w:rsid w:val="00E22D1B"/>
    <w:rsid w:val="00E235F5"/>
    <w:rsid w:val="00E23783"/>
    <w:rsid w:val="00E251E0"/>
    <w:rsid w:val="00E26411"/>
    <w:rsid w:val="00E307B6"/>
    <w:rsid w:val="00E41AD6"/>
    <w:rsid w:val="00E42017"/>
    <w:rsid w:val="00E42730"/>
    <w:rsid w:val="00E46268"/>
    <w:rsid w:val="00E55854"/>
    <w:rsid w:val="00E628AD"/>
    <w:rsid w:val="00E64339"/>
    <w:rsid w:val="00E64CE0"/>
    <w:rsid w:val="00E677BD"/>
    <w:rsid w:val="00E70C44"/>
    <w:rsid w:val="00E72B6E"/>
    <w:rsid w:val="00E8384E"/>
    <w:rsid w:val="00E872A7"/>
    <w:rsid w:val="00E95B0E"/>
    <w:rsid w:val="00EA19E9"/>
    <w:rsid w:val="00EA369D"/>
    <w:rsid w:val="00EA411E"/>
    <w:rsid w:val="00EA641F"/>
    <w:rsid w:val="00EA6A5A"/>
    <w:rsid w:val="00EB19E0"/>
    <w:rsid w:val="00EB5A80"/>
    <w:rsid w:val="00EB7AF3"/>
    <w:rsid w:val="00EC07DD"/>
    <w:rsid w:val="00EC0D7C"/>
    <w:rsid w:val="00EC3652"/>
    <w:rsid w:val="00EC70A6"/>
    <w:rsid w:val="00EC7F14"/>
    <w:rsid w:val="00EE1F4D"/>
    <w:rsid w:val="00EE220A"/>
    <w:rsid w:val="00EE2853"/>
    <w:rsid w:val="00EE77C8"/>
    <w:rsid w:val="00EF0776"/>
    <w:rsid w:val="00EF5D36"/>
    <w:rsid w:val="00EF66FC"/>
    <w:rsid w:val="00F0135B"/>
    <w:rsid w:val="00F02153"/>
    <w:rsid w:val="00F02E73"/>
    <w:rsid w:val="00F10140"/>
    <w:rsid w:val="00F11BAF"/>
    <w:rsid w:val="00F11CE3"/>
    <w:rsid w:val="00F159BB"/>
    <w:rsid w:val="00F16FDF"/>
    <w:rsid w:val="00F17DCE"/>
    <w:rsid w:val="00F22750"/>
    <w:rsid w:val="00F238B0"/>
    <w:rsid w:val="00F23CA1"/>
    <w:rsid w:val="00F2401A"/>
    <w:rsid w:val="00F2646F"/>
    <w:rsid w:val="00F27E65"/>
    <w:rsid w:val="00F30A2C"/>
    <w:rsid w:val="00F37721"/>
    <w:rsid w:val="00F405C9"/>
    <w:rsid w:val="00F40A19"/>
    <w:rsid w:val="00F414CD"/>
    <w:rsid w:val="00F414F8"/>
    <w:rsid w:val="00F44FA1"/>
    <w:rsid w:val="00F47626"/>
    <w:rsid w:val="00F47CAB"/>
    <w:rsid w:val="00F50275"/>
    <w:rsid w:val="00F505C7"/>
    <w:rsid w:val="00F51366"/>
    <w:rsid w:val="00F54824"/>
    <w:rsid w:val="00F566F6"/>
    <w:rsid w:val="00F56CE1"/>
    <w:rsid w:val="00F60441"/>
    <w:rsid w:val="00F629DA"/>
    <w:rsid w:val="00F62D01"/>
    <w:rsid w:val="00F62EE5"/>
    <w:rsid w:val="00F669C5"/>
    <w:rsid w:val="00F72DEA"/>
    <w:rsid w:val="00F746AC"/>
    <w:rsid w:val="00F76C7F"/>
    <w:rsid w:val="00F803B0"/>
    <w:rsid w:val="00F80E14"/>
    <w:rsid w:val="00F80E25"/>
    <w:rsid w:val="00F869B7"/>
    <w:rsid w:val="00F9005C"/>
    <w:rsid w:val="00F904AE"/>
    <w:rsid w:val="00FA0966"/>
    <w:rsid w:val="00FA6905"/>
    <w:rsid w:val="00FA7A01"/>
    <w:rsid w:val="00FB03E9"/>
    <w:rsid w:val="00FB0CA1"/>
    <w:rsid w:val="00FB13E6"/>
    <w:rsid w:val="00FB4456"/>
    <w:rsid w:val="00FB5D74"/>
    <w:rsid w:val="00FC3A0E"/>
    <w:rsid w:val="00FC3E61"/>
    <w:rsid w:val="00FC4B44"/>
    <w:rsid w:val="00FD002E"/>
    <w:rsid w:val="00FD0A3A"/>
    <w:rsid w:val="00FD16AF"/>
    <w:rsid w:val="00FD1F4D"/>
    <w:rsid w:val="00FD2A3E"/>
    <w:rsid w:val="00FD7077"/>
    <w:rsid w:val="00FE5BBC"/>
    <w:rsid w:val="00FF4F35"/>
    <w:rsid w:val="00FF507F"/>
    <w:rsid w:val="00FF649E"/>
    <w:rsid w:val="00FF6796"/>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272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B3A"/>
    <w:rPr>
      <w:rFonts w:ascii="Arial" w:hAnsi="Arial" w:cs="Tahoma"/>
      <w:szCs w:val="24"/>
    </w:rPr>
  </w:style>
  <w:style w:type="paragraph" w:styleId="Ttulo1">
    <w:name w:val="heading 1"/>
    <w:basedOn w:val="Normal"/>
    <w:next w:val="Normal"/>
    <w:link w:val="Ttulo1Char"/>
    <w:qFormat/>
    <w:rsid w:val="005D4B3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GradeColorida-nfase11">
    <w:name w:val="Grade Colorida - Ênfase 11"/>
    <w:basedOn w:val="Normal"/>
    <w:next w:val="Normal"/>
    <w:link w:val="GradeColorida-nfase1Char"/>
    <w:uiPriority w:val="29"/>
    <w:qFormat/>
    <w:rsid w:val="001253E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GradeColorida-nfase1Char">
    <w:name w:val="Grade Colorida - Ênfase 1 Char"/>
    <w:link w:val="GradeColorida-nfase11"/>
    <w:uiPriority w:val="29"/>
    <w:rsid w:val="001253ED"/>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nhideWhenUsed/>
    <w:rsid w:val="00B44AF8"/>
    <w:pPr>
      <w:tabs>
        <w:tab w:val="center" w:pos="4252"/>
        <w:tab w:val="right" w:pos="8504"/>
      </w:tabs>
    </w:pPr>
  </w:style>
  <w:style w:type="character" w:customStyle="1" w:styleId="CabealhoChar">
    <w:name w:val="Cabeçalho Char"/>
    <w:basedOn w:val="Fontepargpadro"/>
    <w:link w:val="Cabealho"/>
    <w:rsid w:val="00B44AF8"/>
    <w:rPr>
      <w:rFonts w:ascii="Ecofont_Spranq_eco_Sans" w:hAnsi="Ecofont_Spranq_eco_Sans" w:cs="Tahoma"/>
      <w:sz w:val="24"/>
      <w:szCs w:val="24"/>
    </w:rPr>
  </w:style>
  <w:style w:type="paragraph" w:styleId="Rodap">
    <w:name w:val="footer"/>
    <w:basedOn w:val="Normal"/>
    <w:link w:val="RodapChar"/>
    <w:unhideWhenUsed/>
    <w:rsid w:val="00B44AF8"/>
    <w:pPr>
      <w:tabs>
        <w:tab w:val="center" w:pos="4252"/>
        <w:tab w:val="right" w:pos="8504"/>
      </w:tabs>
    </w:pPr>
  </w:style>
  <w:style w:type="character" w:customStyle="1" w:styleId="RodapChar">
    <w:name w:val="Rodapé Char"/>
    <w:basedOn w:val="Fontepargpadro"/>
    <w:link w:val="Rodap"/>
    <w:rsid w:val="00B44AF8"/>
    <w:rPr>
      <w:rFonts w:ascii="Ecofont_Spranq_eco_Sans" w:hAnsi="Ecofont_Spranq_eco_Sans" w:cs="Tahoma"/>
      <w:sz w:val="24"/>
      <w:szCs w:val="24"/>
    </w:rPr>
  </w:style>
  <w:style w:type="paragraph" w:customStyle="1" w:styleId="Nivel1">
    <w:name w:val="Nivel1"/>
    <w:basedOn w:val="Ttulo1"/>
    <w:next w:val="Normal"/>
    <w:link w:val="Nivel1Char"/>
    <w:qFormat/>
    <w:rsid w:val="005D4B3A"/>
    <w:pPr>
      <w:numPr>
        <w:numId w:val="1"/>
      </w:numPr>
      <w:spacing w:before="480" w:after="120" w:line="276" w:lineRule="auto"/>
      <w:jc w:val="both"/>
    </w:pPr>
    <w:rPr>
      <w:rFonts w:ascii="Arial" w:hAnsi="Arial" w:cs="Times New Roman"/>
      <w:b/>
      <w:color w:val="000000"/>
      <w:sz w:val="20"/>
      <w:szCs w:val="20"/>
    </w:rPr>
  </w:style>
  <w:style w:type="character" w:customStyle="1" w:styleId="Ttulo1Char">
    <w:name w:val="Título 1 Char"/>
    <w:basedOn w:val="Fontepargpadro"/>
    <w:link w:val="Ttulo1"/>
    <w:rsid w:val="005D4B3A"/>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5D4B3A"/>
    <w:rPr>
      <w:rFonts w:ascii="Arial" w:eastAsiaTheme="majorEastAsia" w:hAnsi="Arial" w:cstheme="majorBidi"/>
      <w:b/>
      <w:color w:val="000000"/>
      <w:sz w:val="32"/>
      <w:szCs w:val="32"/>
    </w:rPr>
  </w:style>
  <w:style w:type="paragraph" w:styleId="Textodecomentrio">
    <w:name w:val="annotation text"/>
    <w:basedOn w:val="Normal"/>
    <w:link w:val="TextodecomentrioChar"/>
    <w:unhideWhenUsed/>
    <w:rsid w:val="003B19C0"/>
    <w:rPr>
      <w:szCs w:val="20"/>
    </w:rPr>
  </w:style>
  <w:style w:type="character" w:customStyle="1" w:styleId="TextodecomentrioChar">
    <w:name w:val="Texto de comentário Char"/>
    <w:basedOn w:val="Fontepargpadro"/>
    <w:link w:val="Textodecomentrio"/>
    <w:rsid w:val="003B19C0"/>
    <w:rPr>
      <w:rFonts w:ascii="Arial" w:hAnsi="Arial" w:cs="Tahoma"/>
    </w:rPr>
  </w:style>
  <w:style w:type="character" w:styleId="Refdecomentrio">
    <w:name w:val="annotation reference"/>
    <w:basedOn w:val="Fontepargpadro"/>
    <w:semiHidden/>
    <w:unhideWhenUsed/>
    <w:rsid w:val="003B19C0"/>
    <w:rPr>
      <w:sz w:val="16"/>
      <w:szCs w:val="16"/>
    </w:rPr>
  </w:style>
  <w:style w:type="paragraph" w:customStyle="1" w:styleId="LO-Normal">
    <w:name w:val="LO-Normal"/>
    <w:rsid w:val="00D10190"/>
    <w:pPr>
      <w:widowControl w:val="0"/>
      <w:suppressAutoHyphens/>
      <w:autoSpaceDN w:val="0"/>
    </w:pPr>
    <w:rPr>
      <w:rFonts w:ascii="Calibri" w:eastAsia="Calibri" w:hAnsi="Calibri"/>
      <w:sz w:val="24"/>
      <w:szCs w:val="24"/>
      <w:lang w:eastAsia="hi-IN" w:bidi="hi-IN"/>
    </w:rPr>
  </w:style>
  <w:style w:type="character" w:styleId="Forte">
    <w:name w:val="Strong"/>
    <w:basedOn w:val="Fontepargpadro"/>
    <w:uiPriority w:val="22"/>
    <w:qFormat/>
    <w:rsid w:val="008A5D25"/>
    <w:rPr>
      <w:b/>
      <w:bCs/>
    </w:rPr>
  </w:style>
  <w:style w:type="character" w:customStyle="1" w:styleId="apple-converted-space">
    <w:name w:val="apple-converted-space"/>
    <w:basedOn w:val="Fontepargpadro"/>
    <w:rsid w:val="008A5D25"/>
  </w:style>
  <w:style w:type="paragraph" w:customStyle="1" w:styleId="western">
    <w:name w:val="western"/>
    <w:basedOn w:val="Normal"/>
    <w:rsid w:val="008A5D25"/>
    <w:pPr>
      <w:spacing w:before="100" w:beforeAutospacing="1" w:after="119"/>
    </w:pPr>
    <w:rPr>
      <w:rFonts w:ascii="Times New Roman" w:hAnsi="Times New Roman" w:cs="Times New Roman"/>
      <w:sz w:val="24"/>
    </w:rPr>
  </w:style>
  <w:style w:type="paragraph" w:customStyle="1" w:styleId="Standarduser">
    <w:name w:val="Standard (user)"/>
    <w:rsid w:val="00640B15"/>
    <w:pPr>
      <w:suppressAutoHyphens/>
      <w:autoSpaceDN w:val="0"/>
      <w:spacing w:before="227" w:after="170"/>
      <w:jc w:val="both"/>
      <w:textAlignment w:val="baseline"/>
    </w:pPr>
    <w:rPr>
      <w:rFonts w:ascii="Arial" w:hAnsi="Arial"/>
      <w:kern w:val="3"/>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B3A"/>
    <w:rPr>
      <w:rFonts w:ascii="Arial" w:hAnsi="Arial" w:cs="Tahoma"/>
      <w:szCs w:val="24"/>
    </w:rPr>
  </w:style>
  <w:style w:type="paragraph" w:styleId="Ttulo1">
    <w:name w:val="heading 1"/>
    <w:basedOn w:val="Normal"/>
    <w:next w:val="Normal"/>
    <w:link w:val="Ttulo1Char"/>
    <w:qFormat/>
    <w:rsid w:val="005D4B3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GradeColorida-nfase11">
    <w:name w:val="Grade Colorida - Ênfase 11"/>
    <w:basedOn w:val="Normal"/>
    <w:next w:val="Normal"/>
    <w:link w:val="GradeColorida-nfase1Char"/>
    <w:uiPriority w:val="29"/>
    <w:qFormat/>
    <w:rsid w:val="001253E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GradeColorida-nfase1Char">
    <w:name w:val="Grade Colorida - Ênfase 1 Char"/>
    <w:link w:val="GradeColorida-nfase11"/>
    <w:uiPriority w:val="29"/>
    <w:rsid w:val="001253ED"/>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nhideWhenUsed/>
    <w:rsid w:val="00B44AF8"/>
    <w:pPr>
      <w:tabs>
        <w:tab w:val="center" w:pos="4252"/>
        <w:tab w:val="right" w:pos="8504"/>
      </w:tabs>
    </w:pPr>
  </w:style>
  <w:style w:type="character" w:customStyle="1" w:styleId="CabealhoChar">
    <w:name w:val="Cabeçalho Char"/>
    <w:basedOn w:val="Fontepargpadro"/>
    <w:link w:val="Cabealho"/>
    <w:rsid w:val="00B44AF8"/>
    <w:rPr>
      <w:rFonts w:ascii="Ecofont_Spranq_eco_Sans" w:hAnsi="Ecofont_Spranq_eco_Sans" w:cs="Tahoma"/>
      <w:sz w:val="24"/>
      <w:szCs w:val="24"/>
    </w:rPr>
  </w:style>
  <w:style w:type="paragraph" w:styleId="Rodap">
    <w:name w:val="footer"/>
    <w:basedOn w:val="Normal"/>
    <w:link w:val="RodapChar"/>
    <w:unhideWhenUsed/>
    <w:rsid w:val="00B44AF8"/>
    <w:pPr>
      <w:tabs>
        <w:tab w:val="center" w:pos="4252"/>
        <w:tab w:val="right" w:pos="8504"/>
      </w:tabs>
    </w:pPr>
  </w:style>
  <w:style w:type="character" w:customStyle="1" w:styleId="RodapChar">
    <w:name w:val="Rodapé Char"/>
    <w:basedOn w:val="Fontepargpadro"/>
    <w:link w:val="Rodap"/>
    <w:rsid w:val="00B44AF8"/>
    <w:rPr>
      <w:rFonts w:ascii="Ecofont_Spranq_eco_Sans" w:hAnsi="Ecofont_Spranq_eco_Sans" w:cs="Tahoma"/>
      <w:sz w:val="24"/>
      <w:szCs w:val="24"/>
    </w:rPr>
  </w:style>
  <w:style w:type="paragraph" w:customStyle="1" w:styleId="Nivel1">
    <w:name w:val="Nivel1"/>
    <w:basedOn w:val="Ttulo1"/>
    <w:next w:val="Normal"/>
    <w:link w:val="Nivel1Char"/>
    <w:qFormat/>
    <w:rsid w:val="005D4B3A"/>
    <w:pPr>
      <w:numPr>
        <w:numId w:val="1"/>
      </w:numPr>
      <w:spacing w:before="480" w:after="120" w:line="276" w:lineRule="auto"/>
      <w:jc w:val="both"/>
    </w:pPr>
    <w:rPr>
      <w:rFonts w:ascii="Arial" w:hAnsi="Arial" w:cs="Times New Roman"/>
      <w:b/>
      <w:color w:val="000000"/>
      <w:sz w:val="20"/>
      <w:szCs w:val="20"/>
    </w:rPr>
  </w:style>
  <w:style w:type="character" w:customStyle="1" w:styleId="Ttulo1Char">
    <w:name w:val="Título 1 Char"/>
    <w:basedOn w:val="Fontepargpadro"/>
    <w:link w:val="Ttulo1"/>
    <w:rsid w:val="005D4B3A"/>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5D4B3A"/>
    <w:rPr>
      <w:rFonts w:ascii="Arial" w:eastAsiaTheme="majorEastAsia" w:hAnsi="Arial" w:cstheme="majorBidi"/>
      <w:b/>
      <w:color w:val="000000"/>
      <w:sz w:val="32"/>
      <w:szCs w:val="32"/>
    </w:rPr>
  </w:style>
  <w:style w:type="paragraph" w:styleId="Textodecomentrio">
    <w:name w:val="annotation text"/>
    <w:basedOn w:val="Normal"/>
    <w:link w:val="TextodecomentrioChar"/>
    <w:unhideWhenUsed/>
    <w:rsid w:val="003B19C0"/>
    <w:rPr>
      <w:szCs w:val="20"/>
    </w:rPr>
  </w:style>
  <w:style w:type="character" w:customStyle="1" w:styleId="TextodecomentrioChar">
    <w:name w:val="Texto de comentário Char"/>
    <w:basedOn w:val="Fontepargpadro"/>
    <w:link w:val="Textodecomentrio"/>
    <w:rsid w:val="003B19C0"/>
    <w:rPr>
      <w:rFonts w:ascii="Arial" w:hAnsi="Arial" w:cs="Tahoma"/>
    </w:rPr>
  </w:style>
  <w:style w:type="character" w:styleId="Refdecomentrio">
    <w:name w:val="annotation reference"/>
    <w:basedOn w:val="Fontepargpadro"/>
    <w:semiHidden/>
    <w:unhideWhenUsed/>
    <w:rsid w:val="003B19C0"/>
    <w:rPr>
      <w:sz w:val="16"/>
      <w:szCs w:val="16"/>
    </w:rPr>
  </w:style>
  <w:style w:type="paragraph" w:customStyle="1" w:styleId="LO-Normal">
    <w:name w:val="LO-Normal"/>
    <w:rsid w:val="00D10190"/>
    <w:pPr>
      <w:widowControl w:val="0"/>
      <w:suppressAutoHyphens/>
      <w:autoSpaceDN w:val="0"/>
    </w:pPr>
    <w:rPr>
      <w:rFonts w:ascii="Calibri" w:eastAsia="Calibri" w:hAnsi="Calibri"/>
      <w:sz w:val="24"/>
      <w:szCs w:val="24"/>
      <w:lang w:eastAsia="hi-IN" w:bidi="hi-IN"/>
    </w:rPr>
  </w:style>
  <w:style w:type="character" w:styleId="Forte">
    <w:name w:val="Strong"/>
    <w:basedOn w:val="Fontepargpadro"/>
    <w:uiPriority w:val="22"/>
    <w:qFormat/>
    <w:rsid w:val="008A5D25"/>
    <w:rPr>
      <w:b/>
      <w:bCs/>
    </w:rPr>
  </w:style>
  <w:style w:type="character" w:customStyle="1" w:styleId="apple-converted-space">
    <w:name w:val="apple-converted-space"/>
    <w:basedOn w:val="Fontepargpadro"/>
    <w:rsid w:val="008A5D25"/>
  </w:style>
  <w:style w:type="paragraph" w:customStyle="1" w:styleId="western">
    <w:name w:val="western"/>
    <w:basedOn w:val="Normal"/>
    <w:rsid w:val="008A5D25"/>
    <w:pPr>
      <w:spacing w:before="100" w:beforeAutospacing="1" w:after="119"/>
    </w:pPr>
    <w:rPr>
      <w:rFonts w:ascii="Times New Roman" w:hAnsi="Times New Roman" w:cs="Times New Roman"/>
      <w:sz w:val="24"/>
    </w:rPr>
  </w:style>
  <w:style w:type="paragraph" w:customStyle="1" w:styleId="Standarduser">
    <w:name w:val="Standard (user)"/>
    <w:rsid w:val="00640B15"/>
    <w:pPr>
      <w:suppressAutoHyphens/>
      <w:autoSpaceDN w:val="0"/>
      <w:spacing w:before="227" w:after="170"/>
      <w:jc w:val="both"/>
      <w:textAlignment w:val="baseline"/>
    </w:pPr>
    <w:rPr>
      <w:rFonts w:ascii="Arial" w:hAnsi="Arial"/>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93174375">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4479036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licitacoes.jc@iffarroupilha.edu.br" TargetMode="External"/><Relationship Id="rId2" Type="http://schemas.openxmlformats.org/officeDocument/2006/relationships/hyperlink" Target="mailto:licitacoes.jc@iffarroupilha.edu.br" TargetMode="External"/><Relationship Id="rId1" Type="http://schemas.openxmlformats.org/officeDocument/2006/relationships/hyperlink" Target="mailto:licitacoes.jc@iffarroupilha.edu.br" TargetMode="External"/><Relationship Id="rId5" Type="http://schemas.openxmlformats.org/officeDocument/2006/relationships/hyperlink" Target="mailto:licitacoes.jc@iffarroupilha.edu.br" TargetMode="External"/><Relationship Id="rId4" Type="http://schemas.openxmlformats.org/officeDocument/2006/relationships/hyperlink" Target="mailto:licitacoes.jc@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modelo de minuta.dotx</Template>
  <TotalTime>473</TotalTime>
  <Pages>15</Pages>
  <Words>4127</Words>
  <Characters>22814</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26888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Daiane de Fátima dos Santos Bueno</cp:lastModifiedBy>
  <cp:revision>10</cp:revision>
  <cp:lastPrinted>2010-11-03T19:07:00Z</cp:lastPrinted>
  <dcterms:created xsi:type="dcterms:W3CDTF">2013-05-01T22:56:00Z</dcterms:created>
  <dcterms:modified xsi:type="dcterms:W3CDTF">2017-06-08T12:33:00Z</dcterms:modified>
</cp:coreProperties>
</file>